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26" w:rsidRPr="005A162B" w:rsidRDefault="00221C26" w:rsidP="00221C26">
      <w:pPr>
        <w:spacing w:before="300" w:after="135" w:line="480" w:lineRule="atLeast"/>
        <w:outlineLvl w:val="1"/>
        <w:rPr>
          <w:rFonts w:ascii="Arial" w:eastAsia="Times New Roman" w:hAnsi="Arial" w:cs="Arial"/>
          <w:color w:val="55575B"/>
          <w:kern w:val="36"/>
          <w:sz w:val="42"/>
          <w:szCs w:val="42"/>
          <w:lang w:val="en-GB" w:eastAsia="nl-NL"/>
        </w:rPr>
      </w:pPr>
      <w:r w:rsidRPr="005A162B">
        <w:rPr>
          <w:rFonts w:ascii="Arial" w:eastAsia="Times New Roman" w:hAnsi="Arial" w:cs="Arial"/>
          <w:color w:val="55575B"/>
          <w:kern w:val="36"/>
          <w:sz w:val="42"/>
          <w:szCs w:val="42"/>
          <w:lang w:val="en-GB" w:eastAsia="nl-NL"/>
        </w:rPr>
        <w:t xml:space="preserve">Häfele </w:t>
      </w:r>
      <w:proofErr w:type="spellStart"/>
      <w:r w:rsidRPr="005A162B">
        <w:rPr>
          <w:rFonts w:ascii="Arial" w:eastAsia="Times New Roman" w:hAnsi="Arial" w:cs="Arial"/>
          <w:color w:val="55575B"/>
          <w:kern w:val="36"/>
          <w:sz w:val="42"/>
          <w:szCs w:val="42"/>
          <w:lang w:val="en-GB" w:eastAsia="nl-NL"/>
        </w:rPr>
        <w:t>wint</w:t>
      </w:r>
      <w:proofErr w:type="spellEnd"/>
      <w:r w:rsidRPr="005A162B">
        <w:rPr>
          <w:rFonts w:ascii="Arial" w:eastAsia="Times New Roman" w:hAnsi="Arial" w:cs="Arial"/>
          <w:color w:val="55575B"/>
          <w:kern w:val="36"/>
          <w:sz w:val="42"/>
          <w:szCs w:val="42"/>
          <w:lang w:val="en-GB" w:eastAsia="nl-NL"/>
        </w:rPr>
        <w:t xml:space="preserve"> </w:t>
      </w:r>
      <w:r w:rsidR="00716AFB">
        <w:rPr>
          <w:rFonts w:ascii="Arial" w:eastAsia="Times New Roman" w:hAnsi="Arial" w:cs="Arial"/>
          <w:color w:val="55575B"/>
          <w:kern w:val="36"/>
          <w:sz w:val="42"/>
          <w:szCs w:val="42"/>
          <w:lang w:val="en-GB" w:eastAsia="nl-NL"/>
        </w:rPr>
        <w:t xml:space="preserve">3 </w:t>
      </w:r>
      <w:r w:rsidRPr="005A162B">
        <w:rPr>
          <w:rFonts w:ascii="Arial" w:eastAsia="Times New Roman" w:hAnsi="Arial" w:cs="Arial"/>
          <w:color w:val="55575B"/>
          <w:kern w:val="36"/>
          <w:sz w:val="42"/>
          <w:szCs w:val="42"/>
          <w:lang w:val="en-GB" w:eastAsia="nl-NL"/>
        </w:rPr>
        <w:t>Interzum-Award</w:t>
      </w:r>
      <w:r w:rsidR="00716AFB">
        <w:rPr>
          <w:rFonts w:ascii="Arial" w:eastAsia="Times New Roman" w:hAnsi="Arial" w:cs="Arial"/>
          <w:color w:val="55575B"/>
          <w:kern w:val="36"/>
          <w:sz w:val="42"/>
          <w:szCs w:val="42"/>
          <w:lang w:val="en-GB" w:eastAsia="nl-NL"/>
        </w:rPr>
        <w:t>s</w:t>
      </w:r>
      <w:r w:rsidRPr="005A162B">
        <w:rPr>
          <w:rFonts w:ascii="Arial" w:eastAsia="Times New Roman" w:hAnsi="Arial" w:cs="Arial"/>
          <w:color w:val="55575B"/>
          <w:kern w:val="36"/>
          <w:sz w:val="42"/>
          <w:szCs w:val="42"/>
          <w:lang w:val="en-GB" w:eastAsia="nl-NL"/>
        </w:rPr>
        <w:t xml:space="preserve"> 2017 </w:t>
      </w:r>
      <w:proofErr w:type="spellStart"/>
      <w:r w:rsidR="00716AFB">
        <w:rPr>
          <w:rFonts w:ascii="Arial" w:eastAsia="Times New Roman" w:hAnsi="Arial" w:cs="Arial"/>
          <w:color w:val="55575B"/>
          <w:kern w:val="36"/>
          <w:sz w:val="42"/>
          <w:szCs w:val="42"/>
          <w:lang w:val="en-GB" w:eastAsia="nl-NL"/>
        </w:rPr>
        <w:t>waaronder</w:t>
      </w:r>
      <w:proofErr w:type="spellEnd"/>
      <w:r w:rsidR="00716AFB">
        <w:rPr>
          <w:rFonts w:ascii="Arial" w:eastAsia="Times New Roman" w:hAnsi="Arial" w:cs="Arial"/>
          <w:color w:val="55575B"/>
          <w:kern w:val="36"/>
          <w:sz w:val="42"/>
          <w:szCs w:val="42"/>
          <w:lang w:val="en-GB" w:eastAsia="nl-NL"/>
        </w:rPr>
        <w:t xml:space="preserve"> </w:t>
      </w:r>
      <w:r>
        <w:rPr>
          <w:rFonts w:ascii="Arial" w:eastAsia="Times New Roman" w:hAnsi="Arial" w:cs="Arial"/>
          <w:color w:val="55575B"/>
          <w:kern w:val="36"/>
          <w:sz w:val="42"/>
          <w:szCs w:val="42"/>
          <w:lang w:val="en-GB" w:eastAsia="nl-NL"/>
        </w:rPr>
        <w:t>“</w:t>
      </w:r>
      <w:r w:rsidRPr="005A162B">
        <w:rPr>
          <w:rFonts w:ascii="Arial" w:eastAsia="Times New Roman" w:hAnsi="Arial" w:cs="Arial"/>
          <w:color w:val="55575B"/>
          <w:kern w:val="36"/>
          <w:sz w:val="42"/>
          <w:szCs w:val="42"/>
          <w:lang w:val="en-GB" w:eastAsia="nl-NL"/>
        </w:rPr>
        <w:t>B</w:t>
      </w:r>
      <w:r>
        <w:rPr>
          <w:rFonts w:ascii="Arial" w:eastAsia="Times New Roman" w:hAnsi="Arial" w:cs="Arial"/>
          <w:color w:val="55575B"/>
          <w:kern w:val="36"/>
          <w:sz w:val="42"/>
          <w:szCs w:val="42"/>
          <w:lang w:val="en-GB" w:eastAsia="nl-NL"/>
        </w:rPr>
        <w:t>e</w:t>
      </w:r>
      <w:r w:rsidRPr="005A162B">
        <w:rPr>
          <w:rFonts w:ascii="Arial" w:eastAsia="Times New Roman" w:hAnsi="Arial" w:cs="Arial"/>
          <w:color w:val="55575B"/>
          <w:kern w:val="36"/>
          <w:sz w:val="42"/>
          <w:szCs w:val="42"/>
          <w:lang w:val="en-GB" w:eastAsia="nl-NL"/>
        </w:rPr>
        <w:t>s</w:t>
      </w:r>
      <w:r>
        <w:rPr>
          <w:rFonts w:ascii="Arial" w:eastAsia="Times New Roman" w:hAnsi="Arial" w:cs="Arial"/>
          <w:color w:val="55575B"/>
          <w:kern w:val="36"/>
          <w:sz w:val="42"/>
          <w:szCs w:val="42"/>
          <w:lang w:val="en-GB" w:eastAsia="nl-NL"/>
        </w:rPr>
        <w:t>t</w:t>
      </w:r>
      <w:r w:rsidRPr="005A162B">
        <w:rPr>
          <w:rFonts w:ascii="Arial" w:eastAsia="Times New Roman" w:hAnsi="Arial" w:cs="Arial"/>
          <w:color w:val="55575B"/>
          <w:kern w:val="36"/>
          <w:sz w:val="42"/>
          <w:szCs w:val="42"/>
          <w:lang w:val="en-GB" w:eastAsia="nl-NL"/>
        </w:rPr>
        <w:t xml:space="preserve"> of th</w:t>
      </w:r>
      <w:r>
        <w:rPr>
          <w:rFonts w:ascii="Arial" w:eastAsia="Times New Roman" w:hAnsi="Arial" w:cs="Arial"/>
          <w:color w:val="55575B"/>
          <w:kern w:val="36"/>
          <w:sz w:val="42"/>
          <w:szCs w:val="42"/>
          <w:lang w:val="en-GB" w:eastAsia="nl-NL"/>
        </w:rPr>
        <w:t>e</w:t>
      </w:r>
      <w:r w:rsidRPr="005A162B">
        <w:rPr>
          <w:rFonts w:ascii="Arial" w:eastAsia="Times New Roman" w:hAnsi="Arial" w:cs="Arial"/>
          <w:color w:val="55575B"/>
          <w:kern w:val="36"/>
          <w:sz w:val="42"/>
          <w:szCs w:val="42"/>
          <w:lang w:val="en-GB" w:eastAsia="nl-NL"/>
        </w:rPr>
        <w:t xml:space="preserve"> best</w:t>
      </w:r>
      <w:r>
        <w:rPr>
          <w:rFonts w:ascii="Arial" w:eastAsia="Times New Roman" w:hAnsi="Arial" w:cs="Arial"/>
          <w:color w:val="55575B"/>
          <w:kern w:val="36"/>
          <w:sz w:val="42"/>
          <w:szCs w:val="42"/>
          <w:lang w:val="en-GB" w:eastAsia="nl-NL"/>
        </w:rPr>
        <w:t>”</w:t>
      </w:r>
    </w:p>
    <w:p w:rsidR="00221C26" w:rsidRPr="005A162B" w:rsidRDefault="00221C26" w:rsidP="00221C26">
      <w:pPr>
        <w:spacing w:after="180" w:line="270" w:lineRule="atLeast"/>
        <w:rPr>
          <w:rFonts w:ascii="Arial" w:eastAsia="Times New Roman" w:hAnsi="Arial" w:cs="Arial"/>
          <w:color w:val="55575B"/>
          <w:sz w:val="21"/>
          <w:szCs w:val="21"/>
          <w:lang w:eastAsia="nl-NL"/>
        </w:rPr>
      </w:pPr>
      <w:r w:rsidRPr="005A162B">
        <w:rPr>
          <w:rFonts w:ascii="Arial" w:eastAsia="Times New Roman" w:hAnsi="Arial" w:cs="Arial"/>
          <w:color w:val="55575B"/>
          <w:sz w:val="21"/>
          <w:szCs w:val="21"/>
          <w:lang w:eastAsia="nl-NL"/>
        </w:rPr>
        <w:t xml:space="preserve">Naar goede traditie kwam </w:t>
      </w:r>
      <w:r w:rsidRPr="005A162B">
        <w:rPr>
          <w:rFonts w:ascii="Arial" w:eastAsia="Times New Roman" w:hAnsi="Arial" w:cs="Arial"/>
          <w:i/>
          <w:iCs/>
          <w:color w:val="55575B"/>
          <w:sz w:val="21"/>
          <w:szCs w:val="21"/>
          <w:lang w:eastAsia="nl-NL"/>
        </w:rPr>
        <w:t>Häfele</w:t>
      </w:r>
      <w:r w:rsidRPr="005A162B">
        <w:rPr>
          <w:rFonts w:ascii="Arial" w:eastAsia="Times New Roman" w:hAnsi="Arial" w:cs="Arial"/>
          <w:color w:val="55575B"/>
          <w:sz w:val="21"/>
          <w:szCs w:val="21"/>
          <w:lang w:eastAsia="nl-NL"/>
        </w:rPr>
        <w:t xml:space="preserve"> met tal van nieuwigheden op de proppen op Interzum 2017. Haar beursdeelname stond dit jaar in het teken van </w:t>
      </w:r>
      <w:r w:rsidRPr="005A162B">
        <w:rPr>
          <w:rFonts w:ascii="Arial" w:eastAsia="Times New Roman" w:hAnsi="Arial" w:cs="Arial"/>
          <w:i/>
          <w:iCs/>
          <w:color w:val="55575B"/>
          <w:sz w:val="21"/>
          <w:szCs w:val="21"/>
          <w:lang w:eastAsia="nl-NL"/>
        </w:rPr>
        <w:t>‘Micro Living’</w:t>
      </w:r>
      <w:r w:rsidRPr="005A162B">
        <w:rPr>
          <w:rFonts w:ascii="Arial" w:eastAsia="Times New Roman" w:hAnsi="Arial" w:cs="Arial"/>
          <w:color w:val="55575B"/>
          <w:sz w:val="21"/>
          <w:szCs w:val="21"/>
          <w:lang w:eastAsia="nl-NL"/>
        </w:rPr>
        <w:t xml:space="preserve"> en </w:t>
      </w:r>
      <w:r w:rsidRPr="005A162B">
        <w:rPr>
          <w:rFonts w:ascii="Arial" w:eastAsia="Times New Roman" w:hAnsi="Arial" w:cs="Arial"/>
          <w:i/>
          <w:iCs/>
          <w:color w:val="55575B"/>
          <w:sz w:val="21"/>
          <w:szCs w:val="21"/>
          <w:lang w:eastAsia="nl-NL"/>
        </w:rPr>
        <w:t>‘Smart Home’</w:t>
      </w:r>
      <w:r w:rsidRPr="005A162B">
        <w:rPr>
          <w:rFonts w:ascii="Arial" w:eastAsia="Times New Roman" w:hAnsi="Arial" w:cs="Arial"/>
          <w:color w:val="55575B"/>
          <w:sz w:val="21"/>
          <w:szCs w:val="21"/>
          <w:lang w:eastAsia="nl-NL"/>
        </w:rPr>
        <w:t xml:space="preserve">. De kerngedachte van </w:t>
      </w:r>
      <w:r w:rsidRPr="005A162B">
        <w:rPr>
          <w:rFonts w:ascii="Arial" w:eastAsia="Times New Roman" w:hAnsi="Arial" w:cs="Arial"/>
          <w:i/>
          <w:iCs/>
          <w:color w:val="55575B"/>
          <w:sz w:val="21"/>
          <w:szCs w:val="21"/>
          <w:lang w:eastAsia="nl-NL"/>
        </w:rPr>
        <w:t>Häfele</w:t>
      </w:r>
      <w:r w:rsidRPr="005A162B">
        <w:rPr>
          <w:rFonts w:ascii="Arial" w:eastAsia="Times New Roman" w:hAnsi="Arial" w:cs="Arial"/>
          <w:color w:val="55575B"/>
          <w:sz w:val="21"/>
          <w:szCs w:val="21"/>
          <w:lang w:eastAsia="nl-NL"/>
        </w:rPr>
        <w:t xml:space="preserve">: ‘Meer leven per m²’ streeft ernaar om het leven zo aangenaam en comfortabel mogelijk te maken in een beperkte ruimte. Drie </w:t>
      </w:r>
      <w:r w:rsidRPr="005A162B">
        <w:rPr>
          <w:rFonts w:ascii="Arial" w:eastAsia="Times New Roman" w:hAnsi="Arial" w:cs="Arial"/>
          <w:i/>
          <w:iCs/>
          <w:color w:val="55575B"/>
          <w:sz w:val="21"/>
          <w:szCs w:val="21"/>
          <w:lang w:eastAsia="nl-NL"/>
        </w:rPr>
        <w:t>Häfele</w:t>
      </w:r>
      <w:r w:rsidRPr="005A162B">
        <w:rPr>
          <w:rFonts w:ascii="Arial" w:eastAsia="Times New Roman" w:hAnsi="Arial" w:cs="Arial"/>
          <w:color w:val="55575B"/>
          <w:sz w:val="21"/>
          <w:szCs w:val="21"/>
          <w:lang w:eastAsia="nl-NL"/>
        </w:rPr>
        <w:t xml:space="preserve"> innovaties werden zelfs bekroond met de Interzum Award 2017. Het hoeft niet gezegd dat er heel wat te ontdekken viel op de imposante stand van </w:t>
      </w:r>
      <w:r w:rsidRPr="005A162B">
        <w:rPr>
          <w:rFonts w:ascii="Arial" w:eastAsia="Times New Roman" w:hAnsi="Arial" w:cs="Arial"/>
          <w:i/>
          <w:iCs/>
          <w:color w:val="55575B"/>
          <w:sz w:val="21"/>
          <w:szCs w:val="21"/>
          <w:lang w:eastAsia="nl-NL"/>
        </w:rPr>
        <w:t>Häfele</w:t>
      </w:r>
      <w:r w:rsidRPr="005A162B">
        <w:rPr>
          <w:rFonts w:ascii="Arial" w:eastAsia="Times New Roman" w:hAnsi="Arial" w:cs="Arial"/>
          <w:color w:val="55575B"/>
          <w:sz w:val="21"/>
          <w:szCs w:val="21"/>
          <w:lang w:eastAsia="nl-NL"/>
        </w:rPr>
        <w:t xml:space="preserve">. </w:t>
      </w:r>
      <w:r w:rsidRPr="005A162B">
        <w:rPr>
          <w:rFonts w:ascii="Arial" w:eastAsia="Times New Roman" w:hAnsi="Arial" w:cs="Arial"/>
          <w:color w:val="55575B"/>
          <w:sz w:val="21"/>
          <w:szCs w:val="21"/>
          <w:lang w:eastAsia="nl-NL"/>
        </w:rPr>
        <w:br/>
        <w:t xml:space="preserve">  </w:t>
      </w:r>
    </w:p>
    <w:tbl>
      <w:tblPr>
        <w:tblW w:w="6960" w:type="dxa"/>
        <w:tblCellMar>
          <w:top w:w="15" w:type="dxa"/>
          <w:left w:w="15" w:type="dxa"/>
          <w:bottom w:w="15" w:type="dxa"/>
          <w:right w:w="15" w:type="dxa"/>
        </w:tblCellMar>
        <w:tblLook w:val="04A0" w:firstRow="1" w:lastRow="0" w:firstColumn="1" w:lastColumn="0" w:noHBand="0" w:noVBand="1"/>
      </w:tblPr>
      <w:tblGrid>
        <w:gridCol w:w="3480"/>
        <w:gridCol w:w="3480"/>
      </w:tblGrid>
      <w:tr w:rsidR="00221C26" w:rsidRPr="005A162B" w:rsidTr="005826D1">
        <w:tc>
          <w:tcPr>
            <w:tcW w:w="0" w:type="auto"/>
            <w:vAlign w:val="center"/>
            <w:hideMark/>
          </w:tcPr>
          <w:p w:rsidR="00221C26" w:rsidRPr="005A162B" w:rsidRDefault="00221C26" w:rsidP="005826D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6E557181" wp14:editId="5EF0461E">
                  <wp:extent cx="2190750" cy="1457325"/>
                  <wp:effectExtent l="0" t="0" r="0" b="9525"/>
                  <wp:docPr id="8" name="Afbeelding 8" descr="https://www.hafele.be/INTERSHOP/static/WFS/Haefele-HBL-Site/-/Haefele-HBL/nl_BE/opentext/assets/hbl/_I2A3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afele.be/INTERSHOP/static/WFS/Haefele-HBL-Site/-/Haefele-HBL/nl_BE/opentext/assets/hbl/_I2A35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c>
          <w:tcPr>
            <w:tcW w:w="0" w:type="auto"/>
            <w:vAlign w:val="center"/>
            <w:hideMark/>
          </w:tcPr>
          <w:p w:rsidR="00221C26" w:rsidRPr="005A162B" w:rsidRDefault="00221C26" w:rsidP="005826D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42BEC83C" wp14:editId="2C148FBF">
                  <wp:extent cx="2190750" cy="1457325"/>
                  <wp:effectExtent l="0" t="0" r="0" b="9525"/>
                  <wp:docPr id="7" name="Afbeelding 7" descr="https://www.hafele.be/INTERSHOP/static/WFS/Haefele-HBL-Site/-/Haefele-HBL/nl_BE/opentext/assets/hbl/_I2A0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afele.be/INTERSHOP/static/WFS/Haefele-HBL-Site/-/Haefele-HBL/nl_BE/opentext/assets/hbl/_I2A09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bl>
    <w:p w:rsidR="00221C26" w:rsidRDefault="00221C26" w:rsidP="00221C26">
      <w:pPr>
        <w:spacing w:after="180" w:line="270" w:lineRule="atLeast"/>
        <w:rPr>
          <w:rFonts w:ascii="Arial" w:eastAsia="Times New Roman" w:hAnsi="Arial" w:cs="Arial"/>
          <w:color w:val="55575B"/>
          <w:sz w:val="21"/>
          <w:szCs w:val="21"/>
          <w:lang w:eastAsia="nl-NL"/>
        </w:rPr>
      </w:pPr>
    </w:p>
    <w:p w:rsidR="00716AFB" w:rsidRPr="005A162B" w:rsidRDefault="00221C26" w:rsidP="00716AFB">
      <w:pPr>
        <w:spacing w:after="180" w:line="270" w:lineRule="atLeast"/>
        <w:rPr>
          <w:rFonts w:ascii="Arial" w:eastAsia="Times New Roman" w:hAnsi="Arial" w:cs="Arial"/>
          <w:color w:val="55575B"/>
          <w:sz w:val="21"/>
          <w:szCs w:val="21"/>
          <w:lang w:eastAsia="nl-NL"/>
        </w:rPr>
      </w:pPr>
      <w:r w:rsidRPr="005A162B">
        <w:rPr>
          <w:rFonts w:ascii="Arial" w:eastAsia="Times New Roman" w:hAnsi="Arial" w:cs="Arial"/>
          <w:color w:val="55575B"/>
          <w:sz w:val="21"/>
          <w:szCs w:val="21"/>
          <w:lang w:eastAsia="nl-NL"/>
        </w:rPr>
        <w:t xml:space="preserve">Voor de meubelindustrie ging de meeste aandacht uit naar de </w:t>
      </w:r>
      <w:proofErr w:type="spellStart"/>
      <w:r w:rsidRPr="005A162B">
        <w:rPr>
          <w:rFonts w:ascii="Arial" w:eastAsia="Times New Roman" w:hAnsi="Arial" w:cs="Arial"/>
          <w:color w:val="55575B"/>
          <w:sz w:val="21"/>
          <w:szCs w:val="21"/>
          <w:lang w:eastAsia="nl-NL"/>
        </w:rPr>
        <w:t>meubelverbinders</w:t>
      </w:r>
      <w:proofErr w:type="spellEnd"/>
      <w:r w:rsidRPr="005A162B">
        <w:rPr>
          <w:rFonts w:ascii="Arial" w:eastAsia="Times New Roman" w:hAnsi="Arial" w:cs="Arial"/>
          <w:color w:val="55575B"/>
          <w:sz w:val="21"/>
          <w:szCs w:val="21"/>
          <w:lang w:eastAsia="nl-NL"/>
        </w:rPr>
        <w:t xml:space="preserve">. De voordelen en mogelijkheden van de </w:t>
      </w:r>
      <w:r w:rsidR="00716AFB">
        <w:rPr>
          <w:rFonts w:ascii="Arial" w:eastAsia="Times New Roman" w:hAnsi="Arial" w:cs="Arial"/>
          <w:color w:val="55575B"/>
          <w:sz w:val="21"/>
          <w:szCs w:val="21"/>
          <w:lang w:eastAsia="nl-NL"/>
        </w:rPr>
        <w:t xml:space="preserve">“Best of </w:t>
      </w:r>
      <w:proofErr w:type="spellStart"/>
      <w:r w:rsidR="00716AFB">
        <w:rPr>
          <w:rFonts w:ascii="Arial" w:eastAsia="Times New Roman" w:hAnsi="Arial" w:cs="Arial"/>
          <w:color w:val="55575B"/>
          <w:sz w:val="21"/>
          <w:szCs w:val="21"/>
          <w:lang w:eastAsia="nl-NL"/>
        </w:rPr>
        <w:t>the</w:t>
      </w:r>
      <w:proofErr w:type="spellEnd"/>
      <w:r w:rsidR="00716AFB">
        <w:rPr>
          <w:rFonts w:ascii="Arial" w:eastAsia="Times New Roman" w:hAnsi="Arial" w:cs="Arial"/>
          <w:color w:val="55575B"/>
          <w:sz w:val="21"/>
          <w:szCs w:val="21"/>
          <w:lang w:eastAsia="nl-NL"/>
        </w:rPr>
        <w:t xml:space="preserve"> best” </w:t>
      </w:r>
      <w:r>
        <w:rPr>
          <w:rFonts w:ascii="Arial" w:eastAsia="Times New Roman" w:hAnsi="Arial" w:cs="Arial"/>
          <w:color w:val="55575B"/>
          <w:sz w:val="21"/>
          <w:szCs w:val="21"/>
          <w:lang w:eastAsia="nl-NL"/>
        </w:rPr>
        <w:t>prijswinnende een</w:t>
      </w:r>
      <w:r w:rsidRPr="005A162B">
        <w:rPr>
          <w:rFonts w:ascii="Arial" w:eastAsia="Times New Roman" w:hAnsi="Arial" w:cs="Arial"/>
          <w:color w:val="55575B"/>
          <w:sz w:val="21"/>
          <w:szCs w:val="21"/>
          <w:lang w:eastAsia="nl-NL"/>
        </w:rPr>
        <w:t xml:space="preserve">delige </w:t>
      </w:r>
      <w:proofErr w:type="spellStart"/>
      <w:r w:rsidRPr="005A162B">
        <w:rPr>
          <w:rFonts w:ascii="Arial" w:eastAsia="Times New Roman" w:hAnsi="Arial" w:cs="Arial"/>
          <w:i/>
          <w:iCs/>
          <w:color w:val="55575B"/>
          <w:sz w:val="21"/>
          <w:szCs w:val="21"/>
          <w:lang w:eastAsia="nl-NL"/>
        </w:rPr>
        <w:t>Ixconnect</w:t>
      </w:r>
      <w:proofErr w:type="spellEnd"/>
      <w:r w:rsidRPr="005A162B">
        <w:rPr>
          <w:rFonts w:ascii="Arial" w:eastAsia="Times New Roman" w:hAnsi="Arial" w:cs="Arial"/>
          <w:color w:val="55575B"/>
          <w:sz w:val="21"/>
          <w:szCs w:val="21"/>
          <w:lang w:eastAsia="nl-NL"/>
        </w:rPr>
        <w:t xml:space="preserve"> 8 mm spreiddeuvel </w:t>
      </w:r>
      <w:r w:rsidRPr="005A162B">
        <w:rPr>
          <w:rFonts w:ascii="Arial" w:eastAsia="Times New Roman" w:hAnsi="Arial" w:cs="Arial"/>
          <w:i/>
          <w:iCs/>
          <w:color w:val="55575B"/>
          <w:sz w:val="21"/>
          <w:szCs w:val="21"/>
          <w:lang w:eastAsia="nl-NL"/>
        </w:rPr>
        <w:t>SC 8/25</w:t>
      </w:r>
      <w:r w:rsidRPr="005A162B">
        <w:rPr>
          <w:rFonts w:ascii="Arial" w:eastAsia="Times New Roman" w:hAnsi="Arial" w:cs="Arial"/>
          <w:color w:val="55575B"/>
          <w:sz w:val="21"/>
          <w:szCs w:val="21"/>
          <w:lang w:eastAsia="nl-NL"/>
        </w:rPr>
        <w:t xml:space="preserve"> en de eendelige demonteerbare </w:t>
      </w:r>
      <w:r w:rsidRPr="005A162B">
        <w:rPr>
          <w:rFonts w:ascii="Arial" w:eastAsia="Times New Roman" w:hAnsi="Arial" w:cs="Arial"/>
          <w:i/>
          <w:iCs/>
          <w:color w:val="55575B"/>
          <w:sz w:val="21"/>
          <w:szCs w:val="21"/>
          <w:lang w:eastAsia="nl-NL"/>
        </w:rPr>
        <w:t>SC 8/60</w:t>
      </w:r>
      <w:r w:rsidRPr="005A162B">
        <w:rPr>
          <w:rFonts w:ascii="Arial" w:eastAsia="Times New Roman" w:hAnsi="Arial" w:cs="Arial"/>
          <w:color w:val="55575B"/>
          <w:sz w:val="21"/>
          <w:szCs w:val="21"/>
          <w:lang w:eastAsia="nl-NL"/>
        </w:rPr>
        <w:t xml:space="preserve"> </w:t>
      </w:r>
      <w:r>
        <w:rPr>
          <w:rFonts w:ascii="Arial" w:eastAsia="Times New Roman" w:hAnsi="Arial" w:cs="Arial"/>
          <w:color w:val="55575B"/>
          <w:sz w:val="21"/>
          <w:szCs w:val="21"/>
          <w:lang w:eastAsia="nl-NL"/>
        </w:rPr>
        <w:t>spreidverbinder</w:t>
      </w:r>
      <w:r w:rsidRPr="005A162B">
        <w:rPr>
          <w:rFonts w:ascii="Arial" w:eastAsia="Times New Roman" w:hAnsi="Arial" w:cs="Arial"/>
          <w:color w:val="55575B"/>
          <w:sz w:val="21"/>
          <w:szCs w:val="21"/>
          <w:lang w:eastAsia="nl-NL"/>
        </w:rPr>
        <w:t xml:space="preserve"> </w:t>
      </w:r>
      <w:r>
        <w:rPr>
          <w:rFonts w:ascii="Arial" w:eastAsia="Times New Roman" w:hAnsi="Arial" w:cs="Arial"/>
          <w:color w:val="55575B"/>
          <w:sz w:val="21"/>
          <w:szCs w:val="21"/>
          <w:lang w:eastAsia="nl-NL"/>
        </w:rPr>
        <w:t>trokken veel aandacht</w:t>
      </w:r>
      <w:r w:rsidRPr="005A162B">
        <w:rPr>
          <w:rFonts w:ascii="Arial" w:eastAsia="Times New Roman" w:hAnsi="Arial" w:cs="Arial"/>
          <w:color w:val="55575B"/>
          <w:sz w:val="21"/>
          <w:szCs w:val="21"/>
          <w:lang w:eastAsia="nl-NL"/>
        </w:rPr>
        <w:t xml:space="preserve">. Daarnaast kon de </w:t>
      </w:r>
      <w:r w:rsidR="00716AFB">
        <w:rPr>
          <w:rFonts w:ascii="Arial" w:eastAsia="Times New Roman" w:hAnsi="Arial" w:cs="Arial"/>
          <w:color w:val="55575B"/>
          <w:sz w:val="21"/>
          <w:szCs w:val="21"/>
          <w:lang w:eastAsia="nl-NL"/>
        </w:rPr>
        <w:t xml:space="preserve">eveneens prijswinnende </w:t>
      </w:r>
      <w:r w:rsidRPr="005A162B">
        <w:rPr>
          <w:rFonts w:ascii="Arial" w:eastAsia="Times New Roman" w:hAnsi="Arial" w:cs="Arial"/>
          <w:color w:val="55575B"/>
          <w:sz w:val="21"/>
          <w:szCs w:val="21"/>
          <w:lang w:eastAsia="nl-NL"/>
        </w:rPr>
        <w:t xml:space="preserve">universele </w:t>
      </w:r>
      <w:proofErr w:type="spellStart"/>
      <w:r w:rsidRPr="005A162B">
        <w:rPr>
          <w:rFonts w:ascii="Arial" w:eastAsia="Times New Roman" w:hAnsi="Arial" w:cs="Arial"/>
          <w:color w:val="55575B"/>
          <w:sz w:val="21"/>
          <w:szCs w:val="21"/>
          <w:lang w:eastAsia="nl-NL"/>
        </w:rPr>
        <w:t>gereedschapsloze</w:t>
      </w:r>
      <w:proofErr w:type="spellEnd"/>
      <w:r w:rsidRPr="005A162B">
        <w:rPr>
          <w:rFonts w:ascii="Arial" w:eastAsia="Times New Roman" w:hAnsi="Arial" w:cs="Arial"/>
          <w:color w:val="55575B"/>
          <w:sz w:val="21"/>
          <w:szCs w:val="21"/>
          <w:lang w:eastAsia="nl-NL"/>
        </w:rPr>
        <w:t xml:space="preserve"> connector menig bezoeker bekoren omwille van de gehalveerde assemblagetijd bij </w:t>
      </w:r>
      <w:r w:rsidRPr="005A162B">
        <w:rPr>
          <w:rFonts w:ascii="Arial" w:eastAsia="Times New Roman" w:hAnsi="Arial" w:cs="Arial"/>
          <w:i/>
          <w:iCs/>
          <w:color w:val="55575B"/>
          <w:sz w:val="21"/>
          <w:szCs w:val="21"/>
          <w:lang w:eastAsia="nl-NL"/>
        </w:rPr>
        <w:t>Easy Storage</w:t>
      </w:r>
      <w:r w:rsidRPr="005A162B">
        <w:rPr>
          <w:rFonts w:ascii="Arial" w:eastAsia="Times New Roman" w:hAnsi="Arial" w:cs="Arial"/>
          <w:color w:val="55575B"/>
          <w:sz w:val="21"/>
          <w:szCs w:val="21"/>
          <w:lang w:eastAsia="nl-NL"/>
        </w:rPr>
        <w:t xml:space="preserve">-kastuitrustingen. Maar ook het </w:t>
      </w:r>
      <w:r w:rsidRPr="005A162B">
        <w:rPr>
          <w:rFonts w:ascii="Arial" w:eastAsia="Times New Roman" w:hAnsi="Arial" w:cs="Arial"/>
          <w:i/>
          <w:iCs/>
          <w:color w:val="55575B"/>
          <w:sz w:val="21"/>
          <w:szCs w:val="21"/>
          <w:lang w:eastAsia="nl-NL"/>
        </w:rPr>
        <w:t>Häfele</w:t>
      </w:r>
      <w:r w:rsidRPr="005A162B">
        <w:rPr>
          <w:rFonts w:ascii="Arial" w:eastAsia="Times New Roman" w:hAnsi="Arial" w:cs="Arial"/>
          <w:color w:val="55575B"/>
          <w:sz w:val="21"/>
          <w:szCs w:val="21"/>
          <w:lang w:eastAsia="nl-NL"/>
        </w:rPr>
        <w:t xml:space="preserve"> concept </w:t>
      </w:r>
      <w:r w:rsidRPr="005A162B">
        <w:rPr>
          <w:rFonts w:ascii="Arial" w:eastAsia="Times New Roman" w:hAnsi="Arial" w:cs="Arial"/>
          <w:i/>
          <w:iCs/>
          <w:color w:val="55575B"/>
          <w:sz w:val="21"/>
          <w:szCs w:val="21"/>
          <w:lang w:eastAsia="nl-NL"/>
        </w:rPr>
        <w:t>‘Micro Living’</w:t>
      </w:r>
      <w:r w:rsidRPr="005A162B">
        <w:rPr>
          <w:rFonts w:ascii="Arial" w:eastAsia="Times New Roman" w:hAnsi="Arial" w:cs="Arial"/>
          <w:color w:val="55575B"/>
          <w:sz w:val="21"/>
          <w:szCs w:val="21"/>
          <w:lang w:eastAsia="nl-NL"/>
        </w:rPr>
        <w:t xml:space="preserve"> kon op heel wat bijval rekenen. </w:t>
      </w:r>
      <w:r w:rsidRPr="005A162B">
        <w:rPr>
          <w:rFonts w:ascii="Arial" w:eastAsia="Times New Roman" w:hAnsi="Arial" w:cs="Arial"/>
          <w:i/>
          <w:iCs/>
          <w:color w:val="55575B"/>
          <w:sz w:val="21"/>
          <w:szCs w:val="21"/>
          <w:lang w:eastAsia="nl-NL"/>
        </w:rPr>
        <w:t>Micro Living by Häfele</w:t>
      </w:r>
      <w:r w:rsidRPr="005A162B">
        <w:rPr>
          <w:rFonts w:ascii="Arial" w:eastAsia="Times New Roman" w:hAnsi="Arial" w:cs="Arial"/>
          <w:color w:val="55575B"/>
          <w:sz w:val="21"/>
          <w:szCs w:val="21"/>
          <w:lang w:eastAsia="nl-NL"/>
        </w:rPr>
        <w:t xml:space="preserve"> inspireert met creatieve functionaliteit waarop het inspeelt op de 2 grote uitdagingen van </w:t>
      </w:r>
      <w:r w:rsidRPr="005A162B">
        <w:rPr>
          <w:rFonts w:ascii="Arial" w:eastAsia="Times New Roman" w:hAnsi="Arial" w:cs="Arial"/>
          <w:color w:val="55575B"/>
          <w:sz w:val="21"/>
          <w:szCs w:val="21"/>
          <w:lang w:eastAsia="nl-NL"/>
        </w:rPr>
        <w:lastRenderedPageBreak/>
        <w:t xml:space="preserve">de toekomst; enerzijds de steeds kleiner wordende woonruimtes en anderzijds het verbinden van woonzones; slapen, koken, wonen,… vloeien in elkaar. Meer leven per vierkante meter toont zo de meubelindustrie nieuwe marktopportuniteiten. </w:t>
      </w:r>
      <w:r w:rsidRPr="005A162B">
        <w:rPr>
          <w:rFonts w:ascii="Arial" w:eastAsia="Times New Roman" w:hAnsi="Arial" w:cs="Arial"/>
          <w:color w:val="55575B"/>
          <w:sz w:val="21"/>
          <w:szCs w:val="21"/>
          <w:lang w:eastAsia="nl-NL"/>
        </w:rPr>
        <w:br/>
      </w:r>
    </w:p>
    <w:tbl>
      <w:tblPr>
        <w:tblW w:w="5955" w:type="dxa"/>
        <w:tblCellMar>
          <w:top w:w="15" w:type="dxa"/>
          <w:left w:w="15" w:type="dxa"/>
          <w:bottom w:w="15" w:type="dxa"/>
          <w:right w:w="15" w:type="dxa"/>
        </w:tblCellMar>
        <w:tblLook w:val="04A0" w:firstRow="1" w:lastRow="0" w:firstColumn="1" w:lastColumn="0" w:noHBand="0" w:noVBand="1"/>
      </w:tblPr>
      <w:tblGrid>
        <w:gridCol w:w="3480"/>
        <w:gridCol w:w="3480"/>
      </w:tblGrid>
      <w:tr w:rsidR="00716AFB" w:rsidRPr="005A162B" w:rsidTr="005826D1">
        <w:tc>
          <w:tcPr>
            <w:tcW w:w="0" w:type="auto"/>
            <w:vAlign w:val="center"/>
            <w:hideMark/>
          </w:tcPr>
          <w:p w:rsidR="00716AFB" w:rsidRPr="005A162B" w:rsidRDefault="00716AFB" w:rsidP="005826D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63872D21" wp14:editId="53DB3469">
                  <wp:extent cx="2190750" cy="1457325"/>
                  <wp:effectExtent l="0" t="0" r="0" b="9525"/>
                  <wp:docPr id="6" name="Afbeelding 6" descr="https://www.hafele.be/INTERSHOP/static/WFS/Haefele-HBL-Site/-/Haefele-HBL/nl_BE/opentext/assets/hbl/_I2A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afele.be/INTERSHOP/static/WFS/Haefele-HBL-Site/-/Haefele-HBL/nl_BE/opentext/assets/hbl/_I2A12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c>
          <w:tcPr>
            <w:tcW w:w="0" w:type="auto"/>
            <w:vAlign w:val="center"/>
            <w:hideMark/>
          </w:tcPr>
          <w:p w:rsidR="00716AFB" w:rsidRPr="005A162B" w:rsidRDefault="00716AFB" w:rsidP="005826D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1B768FCA" wp14:editId="2E770496">
                  <wp:extent cx="2190750" cy="1457325"/>
                  <wp:effectExtent l="0" t="0" r="0" b="9525"/>
                  <wp:docPr id="5" name="Afbeelding 5" descr="https://www.hafele.be/INTERSHOP/static/WFS/Haefele-HBL-Site/-/Haefele-HBL/nl_BE/opentext/assets/hbl/_I2A0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afele.be/INTERSHOP/static/WFS/Haefele-HBL-Site/-/Haefele-HBL/nl_BE/opentext/assets/hbl/_I2A09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bl>
    <w:p w:rsidR="00221C26" w:rsidRPr="005A162B" w:rsidRDefault="00716AFB" w:rsidP="00221C26">
      <w:pPr>
        <w:spacing w:after="180" w:line="270" w:lineRule="atLeast"/>
        <w:rPr>
          <w:rFonts w:ascii="Arial" w:eastAsia="Times New Roman" w:hAnsi="Arial" w:cs="Arial"/>
          <w:color w:val="55575B"/>
          <w:sz w:val="21"/>
          <w:szCs w:val="21"/>
          <w:lang w:eastAsia="nl-NL"/>
        </w:rPr>
      </w:pPr>
      <w:r w:rsidRPr="005A162B">
        <w:rPr>
          <w:rFonts w:ascii="Arial" w:eastAsia="Times New Roman" w:hAnsi="Arial" w:cs="Arial"/>
          <w:color w:val="55575B"/>
          <w:sz w:val="21"/>
          <w:szCs w:val="21"/>
          <w:lang w:eastAsia="nl-NL"/>
        </w:rPr>
        <w:t> </w:t>
      </w:r>
      <w:r w:rsidR="00221C26" w:rsidRPr="005A162B">
        <w:rPr>
          <w:rFonts w:ascii="Arial" w:eastAsia="Times New Roman" w:hAnsi="Arial" w:cs="Arial"/>
          <w:color w:val="55575B"/>
          <w:sz w:val="21"/>
          <w:szCs w:val="21"/>
          <w:lang w:eastAsia="nl-NL"/>
        </w:rPr>
        <w:br/>
        <w:t xml:space="preserve">Eén van de absolute eyecatchers was de </w:t>
      </w:r>
      <w:r w:rsidR="00221C26" w:rsidRPr="005A162B">
        <w:rPr>
          <w:rFonts w:ascii="Arial" w:eastAsia="Times New Roman" w:hAnsi="Arial" w:cs="Arial"/>
          <w:i/>
          <w:iCs/>
          <w:color w:val="55575B"/>
          <w:sz w:val="21"/>
          <w:szCs w:val="21"/>
          <w:lang w:eastAsia="nl-NL"/>
        </w:rPr>
        <w:t>Häfele Connect app</w:t>
      </w:r>
      <w:r w:rsidR="00221C26" w:rsidRPr="005A162B">
        <w:rPr>
          <w:rFonts w:ascii="Arial" w:eastAsia="Times New Roman" w:hAnsi="Arial" w:cs="Arial"/>
          <w:color w:val="55575B"/>
          <w:sz w:val="21"/>
          <w:szCs w:val="21"/>
          <w:lang w:eastAsia="nl-NL"/>
        </w:rPr>
        <w:t xml:space="preserve">; een intelligent, allround, </w:t>
      </w:r>
      <w:r w:rsidR="00221C26" w:rsidRPr="005A162B">
        <w:rPr>
          <w:rFonts w:ascii="Arial" w:eastAsia="Times New Roman" w:hAnsi="Arial" w:cs="Arial"/>
          <w:i/>
          <w:iCs/>
          <w:color w:val="55575B"/>
          <w:sz w:val="21"/>
          <w:szCs w:val="21"/>
          <w:lang w:eastAsia="nl-NL"/>
        </w:rPr>
        <w:t>BLE</w:t>
      </w:r>
      <w:r w:rsidR="00221C26" w:rsidRPr="005A162B">
        <w:rPr>
          <w:rFonts w:ascii="Arial" w:eastAsia="Times New Roman" w:hAnsi="Arial" w:cs="Arial"/>
          <w:color w:val="55575B"/>
          <w:sz w:val="21"/>
          <w:szCs w:val="21"/>
          <w:lang w:eastAsia="nl-NL"/>
        </w:rPr>
        <w:t xml:space="preserve">-netwerksysteem </w:t>
      </w:r>
      <w:r w:rsidR="00221C26" w:rsidRPr="005A162B">
        <w:rPr>
          <w:rFonts w:ascii="Arial" w:eastAsia="Times New Roman" w:hAnsi="Arial" w:cs="Arial"/>
          <w:i/>
          <w:iCs/>
          <w:color w:val="55575B"/>
          <w:sz w:val="21"/>
          <w:szCs w:val="21"/>
          <w:lang w:eastAsia="nl-NL"/>
        </w:rPr>
        <w:t>(Bluetooth Low Energy)</w:t>
      </w:r>
      <w:r w:rsidR="00221C26" w:rsidRPr="005A162B">
        <w:rPr>
          <w:rFonts w:ascii="Arial" w:eastAsia="Times New Roman" w:hAnsi="Arial" w:cs="Arial"/>
          <w:color w:val="55575B"/>
          <w:sz w:val="21"/>
          <w:szCs w:val="21"/>
          <w:lang w:eastAsia="nl-NL"/>
        </w:rPr>
        <w:t xml:space="preserve"> waarmee je meubilair niet alleen qua verlichting ( </w:t>
      </w:r>
      <w:r w:rsidR="00221C26" w:rsidRPr="005A162B">
        <w:rPr>
          <w:rFonts w:ascii="Arial" w:eastAsia="Times New Roman" w:hAnsi="Arial" w:cs="Arial"/>
          <w:i/>
          <w:iCs/>
          <w:color w:val="55575B"/>
          <w:sz w:val="21"/>
          <w:szCs w:val="21"/>
          <w:lang w:eastAsia="nl-NL"/>
        </w:rPr>
        <w:t>Loox</w:t>
      </w:r>
      <w:r w:rsidR="00221C26" w:rsidRPr="005A162B">
        <w:rPr>
          <w:rFonts w:ascii="Arial" w:eastAsia="Times New Roman" w:hAnsi="Arial" w:cs="Arial"/>
          <w:color w:val="55575B"/>
          <w:sz w:val="21"/>
          <w:szCs w:val="21"/>
          <w:lang w:eastAsia="nl-NL"/>
        </w:rPr>
        <w:t xml:space="preserve">) en geluid bedienbaar maakt, maar ook qua openen en sluiten, door toepassing van elektrisch aangestuurd meubelbeslag. </w:t>
      </w:r>
      <w:r w:rsidR="00221C26" w:rsidRPr="005A162B">
        <w:rPr>
          <w:rFonts w:ascii="Arial" w:eastAsia="Times New Roman" w:hAnsi="Arial" w:cs="Arial"/>
          <w:color w:val="55575B"/>
          <w:sz w:val="21"/>
          <w:szCs w:val="21"/>
          <w:lang w:eastAsia="nl-NL"/>
        </w:rPr>
        <w:br/>
      </w:r>
      <w:r w:rsidR="00221C26">
        <w:rPr>
          <w:rFonts w:ascii="Arial" w:eastAsia="Times New Roman" w:hAnsi="Arial" w:cs="Arial"/>
          <w:color w:val="55575B"/>
          <w:sz w:val="21"/>
          <w:szCs w:val="21"/>
          <w:lang w:eastAsia="nl-NL"/>
        </w:rPr>
        <w:t xml:space="preserve">Ook het vernieuwde ladensysteem </w:t>
      </w:r>
      <w:r w:rsidR="00221C26" w:rsidRPr="005A162B">
        <w:rPr>
          <w:rFonts w:ascii="Arial" w:eastAsia="Times New Roman" w:hAnsi="Arial" w:cs="Arial"/>
          <w:color w:val="55575B"/>
          <w:sz w:val="21"/>
          <w:szCs w:val="21"/>
          <w:lang w:eastAsia="nl-NL"/>
        </w:rPr>
        <w:t xml:space="preserve"> </w:t>
      </w:r>
      <w:r w:rsidR="00221C26" w:rsidRPr="005A162B">
        <w:rPr>
          <w:rFonts w:ascii="Arial" w:eastAsia="Times New Roman" w:hAnsi="Arial" w:cs="Arial"/>
          <w:i/>
          <w:iCs/>
          <w:color w:val="55575B"/>
          <w:sz w:val="21"/>
          <w:szCs w:val="21"/>
          <w:lang w:eastAsia="nl-NL"/>
        </w:rPr>
        <w:t>‘</w:t>
      </w:r>
      <w:proofErr w:type="spellStart"/>
      <w:r w:rsidR="00221C26" w:rsidRPr="005A162B">
        <w:rPr>
          <w:rFonts w:ascii="Arial" w:eastAsia="Times New Roman" w:hAnsi="Arial" w:cs="Arial"/>
          <w:i/>
          <w:iCs/>
          <w:color w:val="55575B"/>
          <w:sz w:val="21"/>
          <w:szCs w:val="21"/>
          <w:lang w:eastAsia="nl-NL"/>
        </w:rPr>
        <w:t>Moovit</w:t>
      </w:r>
      <w:proofErr w:type="spellEnd"/>
      <w:r w:rsidR="00221C26" w:rsidRPr="005A162B">
        <w:rPr>
          <w:rFonts w:ascii="Arial" w:eastAsia="Times New Roman" w:hAnsi="Arial" w:cs="Arial"/>
          <w:i/>
          <w:iCs/>
          <w:color w:val="55575B"/>
          <w:sz w:val="21"/>
          <w:szCs w:val="21"/>
          <w:lang w:eastAsia="nl-NL"/>
        </w:rPr>
        <w:t xml:space="preserve"> MX’</w:t>
      </w:r>
      <w:r w:rsidR="00221C26" w:rsidRPr="005A162B">
        <w:rPr>
          <w:rFonts w:ascii="Arial" w:eastAsia="Times New Roman" w:hAnsi="Arial" w:cs="Arial"/>
          <w:color w:val="55575B"/>
          <w:sz w:val="21"/>
          <w:szCs w:val="21"/>
          <w:lang w:eastAsia="nl-NL"/>
        </w:rPr>
        <w:t xml:space="preserve"> met nieuwe </w:t>
      </w:r>
      <w:r w:rsidR="00221C26">
        <w:rPr>
          <w:rFonts w:ascii="Arial" w:eastAsia="Times New Roman" w:hAnsi="Arial" w:cs="Arial"/>
          <w:color w:val="55575B"/>
          <w:sz w:val="21"/>
          <w:szCs w:val="21"/>
          <w:lang w:eastAsia="nl-NL"/>
        </w:rPr>
        <w:t>vloeistof</w:t>
      </w:r>
      <w:r w:rsidR="00221C26" w:rsidRPr="005A162B">
        <w:rPr>
          <w:rFonts w:ascii="Arial" w:eastAsia="Times New Roman" w:hAnsi="Arial" w:cs="Arial"/>
          <w:color w:val="55575B"/>
          <w:sz w:val="21"/>
          <w:szCs w:val="21"/>
          <w:lang w:eastAsia="nl-NL"/>
        </w:rPr>
        <w:t>dempers</w:t>
      </w:r>
      <w:r w:rsidR="00221C26">
        <w:rPr>
          <w:rFonts w:ascii="Arial" w:eastAsia="Times New Roman" w:hAnsi="Arial" w:cs="Arial"/>
          <w:color w:val="55575B"/>
          <w:sz w:val="21"/>
          <w:szCs w:val="21"/>
          <w:lang w:eastAsia="nl-NL"/>
        </w:rPr>
        <w:t xml:space="preserve"> werd getoond, evenals </w:t>
      </w:r>
      <w:r w:rsidR="00221C26" w:rsidRPr="005A162B">
        <w:rPr>
          <w:rFonts w:ascii="Arial" w:eastAsia="Times New Roman" w:hAnsi="Arial" w:cs="Arial"/>
          <w:color w:val="55575B"/>
          <w:sz w:val="21"/>
          <w:szCs w:val="21"/>
          <w:lang w:eastAsia="nl-NL"/>
        </w:rPr>
        <w:t xml:space="preserve">innovatieve </w:t>
      </w:r>
      <w:proofErr w:type="spellStart"/>
      <w:r w:rsidR="00221C26" w:rsidRPr="005A162B">
        <w:rPr>
          <w:rFonts w:ascii="Arial" w:eastAsia="Times New Roman" w:hAnsi="Arial" w:cs="Arial"/>
          <w:i/>
          <w:iCs/>
          <w:color w:val="55575B"/>
          <w:sz w:val="21"/>
          <w:szCs w:val="21"/>
          <w:lang w:eastAsia="nl-NL"/>
        </w:rPr>
        <w:t>Smuso</w:t>
      </w:r>
      <w:proofErr w:type="spellEnd"/>
      <w:r w:rsidR="00221C26" w:rsidRPr="005A162B">
        <w:rPr>
          <w:rFonts w:ascii="Arial" w:eastAsia="Times New Roman" w:hAnsi="Arial" w:cs="Arial"/>
          <w:i/>
          <w:iCs/>
          <w:color w:val="55575B"/>
          <w:sz w:val="21"/>
          <w:szCs w:val="21"/>
          <w:lang w:eastAsia="nl-NL"/>
        </w:rPr>
        <w:t xml:space="preserve"> </w:t>
      </w:r>
      <w:r w:rsidR="00221C26">
        <w:rPr>
          <w:rFonts w:ascii="Arial" w:eastAsia="Times New Roman" w:hAnsi="Arial" w:cs="Arial"/>
          <w:i/>
          <w:iCs/>
          <w:color w:val="55575B"/>
          <w:sz w:val="21"/>
          <w:szCs w:val="21"/>
          <w:lang w:eastAsia="nl-NL"/>
        </w:rPr>
        <w:t xml:space="preserve">openingsdemping </w:t>
      </w:r>
      <w:r w:rsidR="00221C26" w:rsidRPr="005A162B">
        <w:rPr>
          <w:rFonts w:ascii="Arial" w:eastAsia="Times New Roman" w:hAnsi="Arial" w:cs="Arial"/>
          <w:color w:val="55575B"/>
          <w:sz w:val="21"/>
          <w:szCs w:val="21"/>
          <w:lang w:eastAsia="nl-NL"/>
        </w:rPr>
        <w:t>voor 3-deurs schuifdeurkasten</w:t>
      </w:r>
      <w:r>
        <w:rPr>
          <w:rFonts w:ascii="Arial" w:eastAsia="Times New Roman" w:hAnsi="Arial" w:cs="Arial"/>
          <w:color w:val="55575B"/>
          <w:sz w:val="21"/>
          <w:szCs w:val="21"/>
          <w:lang w:eastAsia="nl-NL"/>
        </w:rPr>
        <w:t>, waardoor deuren bij elke beweging kunnen worden gedempt.</w:t>
      </w:r>
      <w:r w:rsidR="00221C26" w:rsidRPr="005A162B">
        <w:rPr>
          <w:rFonts w:ascii="Arial" w:eastAsia="Times New Roman" w:hAnsi="Arial" w:cs="Arial"/>
          <w:color w:val="55575B"/>
          <w:sz w:val="21"/>
          <w:szCs w:val="21"/>
          <w:lang w:eastAsia="nl-NL"/>
        </w:rPr>
        <w:t xml:space="preserve"> </w:t>
      </w:r>
      <w:r w:rsidR="00221C26">
        <w:rPr>
          <w:rFonts w:ascii="Arial" w:eastAsia="Times New Roman" w:hAnsi="Arial" w:cs="Arial"/>
          <w:color w:val="55575B"/>
          <w:sz w:val="21"/>
          <w:szCs w:val="21"/>
          <w:lang w:eastAsia="nl-NL"/>
        </w:rPr>
        <w:t xml:space="preserve">Van het </w:t>
      </w:r>
      <w:r w:rsidR="00221C26" w:rsidRPr="005A162B">
        <w:rPr>
          <w:rFonts w:ascii="Arial" w:eastAsia="Times New Roman" w:hAnsi="Arial" w:cs="Arial"/>
          <w:i/>
          <w:iCs/>
          <w:color w:val="55575B"/>
          <w:sz w:val="21"/>
          <w:szCs w:val="21"/>
          <w:lang w:eastAsia="nl-NL"/>
        </w:rPr>
        <w:t>‘Free flap’</w:t>
      </w:r>
      <w:r w:rsidR="00221C26" w:rsidRPr="005A162B">
        <w:rPr>
          <w:rFonts w:ascii="Arial" w:eastAsia="Times New Roman" w:hAnsi="Arial" w:cs="Arial"/>
          <w:color w:val="55575B"/>
          <w:sz w:val="21"/>
          <w:szCs w:val="21"/>
          <w:lang w:eastAsia="nl-NL"/>
        </w:rPr>
        <w:t xml:space="preserve"> -klepbeslag werd </w:t>
      </w:r>
      <w:r w:rsidR="00221C26">
        <w:rPr>
          <w:rFonts w:ascii="Arial" w:eastAsia="Times New Roman" w:hAnsi="Arial" w:cs="Arial"/>
          <w:color w:val="55575B"/>
          <w:sz w:val="21"/>
          <w:szCs w:val="21"/>
          <w:lang w:eastAsia="nl-NL"/>
        </w:rPr>
        <w:t xml:space="preserve">naast het nieuwe </w:t>
      </w:r>
      <w:r w:rsidR="00221C26" w:rsidRPr="005A162B">
        <w:rPr>
          <w:rFonts w:ascii="Arial" w:eastAsia="Times New Roman" w:hAnsi="Arial" w:cs="Arial"/>
          <w:color w:val="55575B"/>
          <w:sz w:val="21"/>
          <w:szCs w:val="21"/>
          <w:lang w:eastAsia="nl-NL"/>
        </w:rPr>
        <w:t xml:space="preserve"> model </w:t>
      </w:r>
      <w:r w:rsidR="00221C26" w:rsidRPr="005A162B">
        <w:rPr>
          <w:rFonts w:ascii="Arial" w:eastAsia="Times New Roman" w:hAnsi="Arial" w:cs="Arial"/>
          <w:i/>
          <w:iCs/>
          <w:color w:val="55575B"/>
          <w:sz w:val="21"/>
          <w:szCs w:val="21"/>
          <w:lang w:eastAsia="nl-NL"/>
        </w:rPr>
        <w:t>H 1.8</w:t>
      </w:r>
      <w:r w:rsidR="00221C26" w:rsidRPr="005A162B">
        <w:rPr>
          <w:rFonts w:ascii="Arial" w:eastAsia="Times New Roman" w:hAnsi="Arial" w:cs="Arial"/>
          <w:color w:val="55575B"/>
          <w:sz w:val="21"/>
          <w:szCs w:val="21"/>
          <w:lang w:eastAsia="nl-NL"/>
        </w:rPr>
        <w:t xml:space="preserve"> en </w:t>
      </w:r>
      <w:r w:rsidR="00221C26">
        <w:rPr>
          <w:rFonts w:ascii="Arial" w:eastAsia="Times New Roman" w:hAnsi="Arial" w:cs="Arial"/>
          <w:color w:val="55575B"/>
          <w:sz w:val="21"/>
          <w:szCs w:val="21"/>
          <w:lang w:eastAsia="nl-NL"/>
        </w:rPr>
        <w:t xml:space="preserve">de gemotoriseerde versie van de </w:t>
      </w:r>
      <w:r w:rsidR="00221C26" w:rsidRPr="005A162B">
        <w:rPr>
          <w:rFonts w:ascii="Arial" w:eastAsia="Times New Roman" w:hAnsi="Arial" w:cs="Arial"/>
          <w:color w:val="55575B"/>
          <w:sz w:val="21"/>
          <w:szCs w:val="21"/>
          <w:lang w:eastAsia="nl-NL"/>
        </w:rPr>
        <w:t xml:space="preserve">hele </w:t>
      </w:r>
      <w:r w:rsidR="00221C26" w:rsidRPr="005A162B">
        <w:rPr>
          <w:rFonts w:ascii="Arial" w:eastAsia="Times New Roman" w:hAnsi="Arial" w:cs="Arial"/>
          <w:i/>
          <w:iCs/>
          <w:color w:val="55575B"/>
          <w:sz w:val="21"/>
          <w:szCs w:val="21"/>
          <w:lang w:eastAsia="nl-NL"/>
        </w:rPr>
        <w:t>‘</w:t>
      </w:r>
      <w:proofErr w:type="spellStart"/>
      <w:r w:rsidR="00221C26" w:rsidRPr="005A162B">
        <w:rPr>
          <w:rFonts w:ascii="Arial" w:eastAsia="Times New Roman" w:hAnsi="Arial" w:cs="Arial"/>
          <w:i/>
          <w:iCs/>
          <w:color w:val="55575B"/>
          <w:sz w:val="21"/>
          <w:szCs w:val="21"/>
          <w:lang w:eastAsia="nl-NL"/>
        </w:rPr>
        <w:t>Free'</w:t>
      </w:r>
      <w:r w:rsidR="00221C26" w:rsidRPr="005A162B">
        <w:rPr>
          <w:rFonts w:ascii="Arial" w:eastAsia="Times New Roman" w:hAnsi="Arial" w:cs="Arial"/>
          <w:color w:val="55575B"/>
          <w:sz w:val="21"/>
          <w:szCs w:val="21"/>
          <w:lang w:eastAsia="nl-NL"/>
        </w:rPr>
        <w:t>familie</w:t>
      </w:r>
      <w:proofErr w:type="spellEnd"/>
      <w:r w:rsidR="00221C26">
        <w:rPr>
          <w:rFonts w:ascii="Arial" w:eastAsia="Times New Roman" w:hAnsi="Arial" w:cs="Arial"/>
          <w:color w:val="55575B"/>
          <w:sz w:val="21"/>
          <w:szCs w:val="21"/>
          <w:lang w:eastAsia="nl-NL"/>
        </w:rPr>
        <w:t xml:space="preserve"> getoon</w:t>
      </w:r>
      <w:r>
        <w:rPr>
          <w:rFonts w:ascii="Arial" w:eastAsia="Times New Roman" w:hAnsi="Arial" w:cs="Arial"/>
          <w:color w:val="55575B"/>
          <w:sz w:val="21"/>
          <w:szCs w:val="21"/>
          <w:lang w:eastAsia="nl-NL"/>
        </w:rPr>
        <w:t>d</w:t>
      </w:r>
      <w:r w:rsidR="00221C26" w:rsidRPr="005A162B">
        <w:rPr>
          <w:rFonts w:ascii="Arial" w:eastAsia="Times New Roman" w:hAnsi="Arial" w:cs="Arial"/>
          <w:color w:val="55575B"/>
          <w:sz w:val="21"/>
          <w:szCs w:val="21"/>
          <w:lang w:eastAsia="nl-NL"/>
        </w:rPr>
        <w:t>.</w:t>
      </w:r>
      <w:r>
        <w:rPr>
          <w:rFonts w:ascii="Arial" w:eastAsia="Times New Roman" w:hAnsi="Arial" w:cs="Arial"/>
          <w:color w:val="55575B"/>
          <w:sz w:val="21"/>
          <w:szCs w:val="21"/>
          <w:lang w:eastAsia="nl-NL"/>
        </w:rPr>
        <w:t xml:space="preserve"> De geïntegreerde 24 Volts Loox uitgang is een mooie plus bij dit systeem, waarbij de binnenverlichting automatisch geschakeld wordt bij openen of sluiten van de klep. </w:t>
      </w:r>
      <w:r w:rsidR="00221C26" w:rsidRPr="005A162B">
        <w:rPr>
          <w:rFonts w:ascii="Arial" w:eastAsia="Times New Roman" w:hAnsi="Arial" w:cs="Arial"/>
          <w:color w:val="55575B"/>
          <w:sz w:val="21"/>
          <w:szCs w:val="21"/>
          <w:lang w:eastAsia="nl-NL"/>
        </w:rPr>
        <w:t xml:space="preserve"> </w:t>
      </w:r>
      <w:r w:rsidR="00221C26" w:rsidRPr="005A162B">
        <w:rPr>
          <w:rFonts w:ascii="Arial" w:eastAsia="Times New Roman" w:hAnsi="Arial" w:cs="Arial"/>
          <w:color w:val="55575B"/>
          <w:sz w:val="21"/>
          <w:szCs w:val="21"/>
          <w:lang w:eastAsia="nl-NL"/>
        </w:rPr>
        <w:br/>
        <w:t xml:space="preserve">  </w:t>
      </w:r>
    </w:p>
    <w:tbl>
      <w:tblPr>
        <w:tblW w:w="5955" w:type="dxa"/>
        <w:tblCellMar>
          <w:top w:w="15" w:type="dxa"/>
          <w:left w:w="15" w:type="dxa"/>
          <w:bottom w:w="15" w:type="dxa"/>
          <w:right w:w="15" w:type="dxa"/>
        </w:tblCellMar>
        <w:tblLook w:val="04A0" w:firstRow="1" w:lastRow="0" w:firstColumn="1" w:lastColumn="0" w:noHBand="0" w:noVBand="1"/>
      </w:tblPr>
      <w:tblGrid>
        <w:gridCol w:w="3513"/>
        <w:gridCol w:w="3480"/>
      </w:tblGrid>
      <w:tr w:rsidR="00221C26" w:rsidRPr="005A162B" w:rsidTr="005826D1">
        <w:tc>
          <w:tcPr>
            <w:tcW w:w="0" w:type="auto"/>
            <w:vAlign w:val="center"/>
            <w:hideMark/>
          </w:tcPr>
          <w:p w:rsidR="00221C26" w:rsidRPr="005A162B" w:rsidRDefault="00EA2411" w:rsidP="005826D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extent cx="2212308" cy="1476375"/>
                  <wp:effectExtent l="0" t="0" r="0" b="0"/>
                  <wp:docPr id="10" name="Afbeelding 10" descr="C:\Users\hnl2002\Desktop\_I2A1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l2002\Desktop\_I2A113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7350" cy="1486413"/>
                          </a:xfrm>
                          <a:prstGeom prst="rect">
                            <a:avLst/>
                          </a:prstGeom>
                          <a:noFill/>
                          <a:ln>
                            <a:noFill/>
                          </a:ln>
                        </pic:spPr>
                      </pic:pic>
                    </a:graphicData>
                  </a:graphic>
                </wp:inline>
              </w:drawing>
            </w:r>
          </w:p>
        </w:tc>
        <w:tc>
          <w:tcPr>
            <w:tcW w:w="0" w:type="auto"/>
            <w:vAlign w:val="center"/>
            <w:hideMark/>
          </w:tcPr>
          <w:p w:rsidR="00221C26" w:rsidRPr="005A162B" w:rsidRDefault="00221C26" w:rsidP="005826D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2183E8F7" wp14:editId="5C8D19F4">
                  <wp:extent cx="2190750" cy="1457325"/>
                  <wp:effectExtent l="0" t="0" r="0" b="9525"/>
                  <wp:docPr id="3" name="Afbeelding 3" descr="https://www.hafele.be/INTERSHOP/static/WFS/Haefele-HBL-Site/-/Haefele-HBL/nl_BE/opentext/assets/hbl/_I2A2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fele.be/INTERSHOP/static/WFS/Haefele-HBL-Site/-/Haefele-HBL/nl_BE/opentext/assets/hbl/_I2A219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bookmarkStart w:id="0" w:name="_GoBack"/>
        <w:bookmarkEnd w:id="0"/>
      </w:tr>
    </w:tbl>
    <w:p w:rsidR="00221C26" w:rsidRPr="005A162B" w:rsidRDefault="00221C26" w:rsidP="00221C26">
      <w:pPr>
        <w:spacing w:after="180" w:line="270" w:lineRule="atLeast"/>
        <w:rPr>
          <w:rFonts w:ascii="Arial" w:eastAsia="Times New Roman" w:hAnsi="Arial" w:cs="Arial"/>
          <w:color w:val="55575B"/>
          <w:sz w:val="21"/>
          <w:szCs w:val="21"/>
          <w:lang w:eastAsia="nl-NL"/>
        </w:rPr>
      </w:pPr>
      <w:r w:rsidRPr="005A162B">
        <w:rPr>
          <w:rFonts w:ascii="Arial" w:eastAsia="Times New Roman" w:hAnsi="Arial" w:cs="Arial"/>
          <w:color w:val="55575B"/>
          <w:sz w:val="21"/>
          <w:szCs w:val="21"/>
          <w:lang w:eastAsia="nl-NL"/>
        </w:rPr>
        <w:br/>
        <w:t xml:space="preserve">Verder was er ook het praktisch, revolutionair en tijdbesparend </w:t>
      </w:r>
      <w:proofErr w:type="spellStart"/>
      <w:r w:rsidRPr="005A162B">
        <w:rPr>
          <w:rFonts w:ascii="Arial" w:eastAsia="Times New Roman" w:hAnsi="Arial" w:cs="Arial"/>
          <w:i/>
          <w:iCs/>
          <w:color w:val="55575B"/>
          <w:sz w:val="21"/>
          <w:szCs w:val="21"/>
          <w:lang w:eastAsia="nl-NL"/>
        </w:rPr>
        <w:t>Axilo</w:t>
      </w:r>
      <w:proofErr w:type="spellEnd"/>
      <w:r w:rsidRPr="005A162B">
        <w:rPr>
          <w:rFonts w:ascii="Arial" w:eastAsia="Times New Roman" w:hAnsi="Arial" w:cs="Arial"/>
          <w:i/>
          <w:iCs/>
          <w:color w:val="55575B"/>
          <w:sz w:val="21"/>
          <w:szCs w:val="21"/>
          <w:lang w:eastAsia="nl-NL"/>
        </w:rPr>
        <w:t>™</w:t>
      </w:r>
      <w:r w:rsidRPr="005A162B">
        <w:rPr>
          <w:rFonts w:ascii="Arial" w:eastAsia="Times New Roman" w:hAnsi="Arial" w:cs="Arial"/>
          <w:color w:val="55575B"/>
          <w:sz w:val="21"/>
          <w:szCs w:val="21"/>
          <w:lang w:eastAsia="nl-NL"/>
        </w:rPr>
        <w:t xml:space="preserve"> </w:t>
      </w:r>
      <w:proofErr w:type="spellStart"/>
      <w:r w:rsidR="00716AFB">
        <w:rPr>
          <w:rFonts w:ascii="Arial" w:eastAsia="Times New Roman" w:hAnsi="Arial" w:cs="Arial"/>
          <w:color w:val="55575B"/>
          <w:sz w:val="21"/>
          <w:szCs w:val="21"/>
          <w:lang w:eastAsia="nl-NL"/>
        </w:rPr>
        <w:t>plint</w:t>
      </w:r>
      <w:r w:rsidRPr="005A162B">
        <w:rPr>
          <w:rFonts w:ascii="Arial" w:eastAsia="Times New Roman" w:hAnsi="Arial" w:cs="Arial"/>
          <w:color w:val="55575B"/>
          <w:sz w:val="21"/>
          <w:szCs w:val="21"/>
          <w:lang w:eastAsia="nl-NL"/>
        </w:rPr>
        <w:t>verstelsysteem</w:t>
      </w:r>
      <w:proofErr w:type="spellEnd"/>
      <w:r w:rsidRPr="005A162B">
        <w:rPr>
          <w:rFonts w:ascii="Arial" w:eastAsia="Times New Roman" w:hAnsi="Arial" w:cs="Arial"/>
          <w:color w:val="55575B"/>
          <w:sz w:val="21"/>
          <w:szCs w:val="21"/>
          <w:lang w:eastAsia="nl-NL"/>
        </w:rPr>
        <w:t xml:space="preserve">. Het nivelleren van keukenkasten en meubels was nog nooit zo eenvoudig en snel geklaard. Door de unieke combinatie van het </w:t>
      </w:r>
      <w:proofErr w:type="spellStart"/>
      <w:r w:rsidRPr="005A162B">
        <w:rPr>
          <w:rFonts w:ascii="Arial" w:eastAsia="Times New Roman" w:hAnsi="Arial" w:cs="Arial"/>
          <w:i/>
          <w:iCs/>
          <w:color w:val="55575B"/>
          <w:sz w:val="21"/>
          <w:szCs w:val="21"/>
          <w:lang w:eastAsia="nl-NL"/>
        </w:rPr>
        <w:t>Axilo</w:t>
      </w:r>
      <w:proofErr w:type="spellEnd"/>
      <w:r w:rsidRPr="005A162B">
        <w:rPr>
          <w:rFonts w:ascii="Arial" w:eastAsia="Times New Roman" w:hAnsi="Arial" w:cs="Arial"/>
          <w:i/>
          <w:iCs/>
          <w:color w:val="55575B"/>
          <w:sz w:val="21"/>
          <w:szCs w:val="21"/>
          <w:lang w:eastAsia="nl-NL"/>
        </w:rPr>
        <w:t>™</w:t>
      </w:r>
      <w:r w:rsidRPr="005A162B">
        <w:rPr>
          <w:rFonts w:ascii="Arial" w:eastAsia="Times New Roman" w:hAnsi="Arial" w:cs="Arial"/>
          <w:color w:val="55575B"/>
          <w:sz w:val="21"/>
          <w:szCs w:val="21"/>
          <w:lang w:eastAsia="nl-NL"/>
        </w:rPr>
        <w:t xml:space="preserve"> verstelgereedschap en de verstelvoet kan men elke kast of meubel vanuit gelijk welke hoek op de gewenste hoogte afstellen en dit op een ergonomisch verantwoorde wijze. Daarnaast was er ook de multidimensionale spiegel die anti-</w:t>
      </w:r>
      <w:r w:rsidR="00716AFB">
        <w:rPr>
          <w:rFonts w:ascii="Arial" w:eastAsia="Times New Roman" w:hAnsi="Arial" w:cs="Arial"/>
          <w:color w:val="55575B"/>
          <w:sz w:val="21"/>
          <w:szCs w:val="21"/>
          <w:lang w:eastAsia="nl-NL"/>
        </w:rPr>
        <w:t>condens</w:t>
      </w:r>
      <w:r w:rsidRPr="005A162B">
        <w:rPr>
          <w:rFonts w:ascii="Arial" w:eastAsia="Times New Roman" w:hAnsi="Arial" w:cs="Arial"/>
          <w:color w:val="55575B"/>
          <w:sz w:val="21"/>
          <w:szCs w:val="21"/>
          <w:lang w:eastAsia="nl-NL"/>
        </w:rPr>
        <w:t xml:space="preserve">, verlichting en geluid combineert en met aanraaktoetsen </w:t>
      </w:r>
      <w:r w:rsidR="00716AFB">
        <w:rPr>
          <w:rFonts w:ascii="Arial" w:eastAsia="Times New Roman" w:hAnsi="Arial" w:cs="Arial"/>
          <w:color w:val="55575B"/>
          <w:sz w:val="21"/>
          <w:szCs w:val="21"/>
          <w:lang w:eastAsia="nl-NL"/>
        </w:rPr>
        <w:t>eenvoudig kan</w:t>
      </w:r>
      <w:r w:rsidRPr="005A162B">
        <w:rPr>
          <w:rFonts w:ascii="Arial" w:eastAsia="Times New Roman" w:hAnsi="Arial" w:cs="Arial"/>
          <w:color w:val="55575B"/>
          <w:sz w:val="21"/>
          <w:szCs w:val="21"/>
          <w:lang w:eastAsia="nl-NL"/>
        </w:rPr>
        <w:t xml:space="preserve"> worden bediend. Tenslotte, gaf </w:t>
      </w:r>
      <w:r w:rsidRPr="005A162B">
        <w:rPr>
          <w:rFonts w:ascii="Arial" w:eastAsia="Times New Roman" w:hAnsi="Arial" w:cs="Arial"/>
          <w:i/>
          <w:iCs/>
          <w:color w:val="55575B"/>
          <w:sz w:val="21"/>
          <w:szCs w:val="21"/>
          <w:lang w:eastAsia="nl-NL"/>
        </w:rPr>
        <w:t>Häfele Smart Hub</w:t>
      </w:r>
      <w:r w:rsidRPr="005A162B">
        <w:rPr>
          <w:rFonts w:ascii="Arial" w:eastAsia="Times New Roman" w:hAnsi="Arial" w:cs="Arial"/>
          <w:color w:val="55575B"/>
          <w:sz w:val="21"/>
          <w:szCs w:val="21"/>
          <w:lang w:eastAsia="nl-NL"/>
        </w:rPr>
        <w:t xml:space="preserve"> een blik op de nabije toekomst waarin de firma " </w:t>
      </w:r>
      <w:r w:rsidRPr="005A162B">
        <w:rPr>
          <w:rFonts w:ascii="Arial" w:eastAsia="Times New Roman" w:hAnsi="Arial" w:cs="Arial"/>
          <w:i/>
          <w:iCs/>
          <w:color w:val="55575B"/>
          <w:sz w:val="21"/>
          <w:szCs w:val="21"/>
          <w:lang w:eastAsia="nl-NL"/>
        </w:rPr>
        <w:t xml:space="preserve">smart </w:t>
      </w:r>
      <w:proofErr w:type="spellStart"/>
      <w:r w:rsidRPr="005A162B">
        <w:rPr>
          <w:rFonts w:ascii="Arial" w:eastAsia="Times New Roman" w:hAnsi="Arial" w:cs="Arial"/>
          <w:i/>
          <w:iCs/>
          <w:color w:val="55575B"/>
          <w:sz w:val="21"/>
          <w:szCs w:val="21"/>
          <w:lang w:eastAsia="nl-NL"/>
        </w:rPr>
        <w:t>furniture</w:t>
      </w:r>
      <w:proofErr w:type="spellEnd"/>
      <w:r w:rsidRPr="005A162B">
        <w:rPr>
          <w:rFonts w:ascii="Arial" w:eastAsia="Times New Roman" w:hAnsi="Arial" w:cs="Arial"/>
          <w:i/>
          <w:iCs/>
          <w:color w:val="55575B"/>
          <w:sz w:val="21"/>
          <w:szCs w:val="21"/>
          <w:lang w:eastAsia="nl-NL"/>
        </w:rPr>
        <w:t>"</w:t>
      </w:r>
      <w:r w:rsidRPr="005A162B">
        <w:rPr>
          <w:rFonts w:ascii="Arial" w:eastAsia="Times New Roman" w:hAnsi="Arial" w:cs="Arial"/>
          <w:color w:val="55575B"/>
          <w:sz w:val="21"/>
          <w:szCs w:val="21"/>
          <w:lang w:eastAsia="nl-NL"/>
        </w:rPr>
        <w:t xml:space="preserve"> met " </w:t>
      </w:r>
      <w:r w:rsidRPr="005A162B">
        <w:rPr>
          <w:rFonts w:ascii="Arial" w:eastAsia="Times New Roman" w:hAnsi="Arial" w:cs="Arial"/>
          <w:i/>
          <w:iCs/>
          <w:color w:val="55575B"/>
          <w:sz w:val="21"/>
          <w:szCs w:val="21"/>
          <w:lang w:eastAsia="nl-NL"/>
        </w:rPr>
        <w:t>smart home"</w:t>
      </w:r>
      <w:r w:rsidRPr="005A162B">
        <w:rPr>
          <w:rFonts w:ascii="Arial" w:eastAsia="Times New Roman" w:hAnsi="Arial" w:cs="Arial"/>
          <w:color w:val="55575B"/>
          <w:sz w:val="21"/>
          <w:szCs w:val="21"/>
          <w:lang w:eastAsia="nl-NL"/>
        </w:rPr>
        <w:t xml:space="preserve"> steeds nauwer verbindt. Kortom, </w:t>
      </w:r>
      <w:r w:rsidRPr="005A162B">
        <w:rPr>
          <w:rFonts w:ascii="Arial" w:eastAsia="Times New Roman" w:hAnsi="Arial" w:cs="Arial"/>
          <w:i/>
          <w:iCs/>
          <w:color w:val="55575B"/>
          <w:sz w:val="21"/>
          <w:szCs w:val="21"/>
          <w:lang w:eastAsia="nl-NL"/>
        </w:rPr>
        <w:t>Häfele</w:t>
      </w:r>
      <w:r w:rsidRPr="005A162B">
        <w:rPr>
          <w:rFonts w:ascii="Arial" w:eastAsia="Times New Roman" w:hAnsi="Arial" w:cs="Arial"/>
          <w:color w:val="55575B"/>
          <w:sz w:val="21"/>
          <w:szCs w:val="21"/>
          <w:lang w:eastAsia="nl-NL"/>
        </w:rPr>
        <w:t xml:space="preserve"> bewees op Interzum eens te meer dat ze proactief inspeelt op een wereld in verandering. </w:t>
      </w:r>
      <w:r w:rsidRPr="005A162B">
        <w:rPr>
          <w:rFonts w:ascii="Arial" w:eastAsia="Times New Roman" w:hAnsi="Arial" w:cs="Arial"/>
          <w:color w:val="55575B"/>
          <w:sz w:val="21"/>
          <w:szCs w:val="21"/>
          <w:lang w:eastAsia="nl-NL"/>
        </w:rPr>
        <w:br/>
        <w:t xml:space="preserve">  </w:t>
      </w:r>
    </w:p>
    <w:tbl>
      <w:tblPr>
        <w:tblW w:w="5955" w:type="dxa"/>
        <w:tblCellMar>
          <w:top w:w="15" w:type="dxa"/>
          <w:left w:w="15" w:type="dxa"/>
          <w:bottom w:w="15" w:type="dxa"/>
          <w:right w:w="15" w:type="dxa"/>
        </w:tblCellMar>
        <w:tblLook w:val="04A0" w:firstRow="1" w:lastRow="0" w:firstColumn="1" w:lastColumn="0" w:noHBand="0" w:noVBand="1"/>
      </w:tblPr>
      <w:tblGrid>
        <w:gridCol w:w="3480"/>
        <w:gridCol w:w="3480"/>
      </w:tblGrid>
      <w:tr w:rsidR="00221C26" w:rsidRPr="005A162B" w:rsidTr="005826D1">
        <w:tc>
          <w:tcPr>
            <w:tcW w:w="0" w:type="auto"/>
            <w:vAlign w:val="center"/>
            <w:hideMark/>
          </w:tcPr>
          <w:p w:rsidR="00221C26" w:rsidRPr="005A162B" w:rsidRDefault="00221C26" w:rsidP="005826D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78F072AB" wp14:editId="3B6BFB90">
                  <wp:extent cx="2190750" cy="1457325"/>
                  <wp:effectExtent l="0" t="0" r="0" b="9525"/>
                  <wp:docPr id="2" name="Afbeelding 2" descr="https://www.hafele.be/INTERSHOP/static/WFS/Haefele-HBL-Site/-/Haefele-HBL/nl_BE/opentext/assets/hbl/_I2A3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afele.be/INTERSHOP/static/WFS/Haefele-HBL-Site/-/Haefele-HBL/nl_BE/opentext/assets/hbl/_I2A314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c>
          <w:tcPr>
            <w:tcW w:w="0" w:type="auto"/>
            <w:vAlign w:val="center"/>
            <w:hideMark/>
          </w:tcPr>
          <w:p w:rsidR="00221C26" w:rsidRPr="005A162B" w:rsidRDefault="00221C26" w:rsidP="005826D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389E9D74" wp14:editId="380B3253">
                  <wp:extent cx="2190750" cy="1457325"/>
                  <wp:effectExtent l="0" t="0" r="0" b="9525"/>
                  <wp:docPr id="9" name="Afbeelding 9" descr="https://www.hafele.be/INTERSHOP/static/WFS/Haefele-HBL-Site/-/Haefele-HBL/nl_BE/opentext/assets/hbl/_I2A0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hafele.be/INTERSHOP/static/WFS/Haefele-HBL-Site/-/Haefele-HBL/nl_BE/opentext/assets/hbl/_I2A096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bl>
    <w:p w:rsidR="00221C26" w:rsidRDefault="00221C26" w:rsidP="00221C26"/>
    <w:p w:rsidR="006862AC" w:rsidRPr="002D4230" w:rsidRDefault="006862AC" w:rsidP="002D4230"/>
    <w:sectPr w:rsidR="006862AC" w:rsidRPr="002D4230" w:rsidSect="00A14BA5">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701" w:right="3119" w:bottom="1843"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97" w:rsidRDefault="00F13497">
      <w:r>
        <w:separator/>
      </w:r>
    </w:p>
  </w:endnote>
  <w:endnote w:type="continuationSeparator" w:id="0">
    <w:p w:rsidR="00F13497" w:rsidRDefault="00F1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30" w:rsidRDefault="002D423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AC" w:rsidRPr="002D4230" w:rsidRDefault="006862AC">
    <w:pPr>
      <w:rPr>
        <w:rFonts w:ascii="Helvetica" w:hAnsi="Helvetica"/>
      </w:rPr>
    </w:pPr>
  </w:p>
  <w:p w:rsidR="006862AC" w:rsidRPr="002D4230" w:rsidRDefault="006862AC" w:rsidP="002D4230">
    <w:pPr>
      <w:ind w:right="-1703"/>
      <w:jc w:val="center"/>
      <w:rPr>
        <w:sz w:val="17"/>
      </w:rPr>
    </w:pPr>
    <w:r w:rsidRPr="002D4230">
      <w:rPr>
        <w:b/>
        <w:sz w:val="17"/>
      </w:rPr>
      <w:t xml:space="preserve">Häfele </w:t>
    </w:r>
    <w:r w:rsidR="002D4230">
      <w:rPr>
        <w:b/>
        <w:sz w:val="17"/>
      </w:rPr>
      <w:t>Nederland BV</w:t>
    </w:r>
    <w:r w:rsidRPr="002D4230">
      <w:rPr>
        <w:sz w:val="17"/>
      </w:rPr>
      <w:t xml:space="preserve"> ∙ Post</w:t>
    </w:r>
    <w:r w:rsidR="002D4230">
      <w:rPr>
        <w:sz w:val="17"/>
      </w:rPr>
      <w:t>bus</w:t>
    </w:r>
    <w:r w:rsidRPr="002D4230">
      <w:rPr>
        <w:sz w:val="17"/>
      </w:rPr>
      <w:t xml:space="preserve"> </w:t>
    </w:r>
    <w:r w:rsidR="002D4230">
      <w:rPr>
        <w:sz w:val="17"/>
      </w:rPr>
      <w:t>1085</w:t>
    </w:r>
    <w:r w:rsidRPr="002D4230">
      <w:rPr>
        <w:sz w:val="17"/>
      </w:rPr>
      <w:t xml:space="preserve"> ∙ </w:t>
    </w:r>
    <w:r w:rsidR="002D4230">
      <w:rPr>
        <w:sz w:val="17"/>
      </w:rPr>
      <w:t>7301 BH</w:t>
    </w:r>
    <w:r w:rsidRPr="002D4230">
      <w:rPr>
        <w:sz w:val="17"/>
      </w:rPr>
      <w:t xml:space="preserve"> </w:t>
    </w:r>
    <w:r w:rsidR="002D4230">
      <w:rPr>
        <w:sz w:val="17"/>
      </w:rPr>
      <w:t>Apeldoorn</w:t>
    </w:r>
    <w:r w:rsidRPr="002D4230">
      <w:rPr>
        <w:sz w:val="17"/>
      </w:rPr>
      <w:t xml:space="preserve"> ∙ </w:t>
    </w:r>
    <w:r w:rsidR="002D4230">
      <w:rPr>
        <w:sz w:val="17"/>
      </w:rPr>
      <w:t>Telefoon</w:t>
    </w:r>
    <w:r w:rsidRPr="002D4230">
      <w:rPr>
        <w:sz w:val="17"/>
      </w:rPr>
      <w:t xml:space="preserve"> +</w:t>
    </w:r>
    <w:r w:rsidR="002D4230">
      <w:rPr>
        <w:sz w:val="17"/>
      </w:rPr>
      <w:t>31</w:t>
    </w:r>
    <w:r w:rsidRPr="002D4230">
      <w:rPr>
        <w:sz w:val="17"/>
      </w:rPr>
      <w:t xml:space="preserve"> </w:t>
    </w:r>
    <w:r w:rsidR="002D4230">
      <w:rPr>
        <w:sz w:val="17"/>
      </w:rPr>
      <w:t>(0)55</w:t>
    </w:r>
    <w:r w:rsidRPr="002D4230">
      <w:rPr>
        <w:sz w:val="17"/>
      </w:rPr>
      <w:t xml:space="preserve"> </w:t>
    </w:r>
    <w:r w:rsidR="002D4230">
      <w:rPr>
        <w:sz w:val="17"/>
      </w:rPr>
      <w:t>538 46 00</w:t>
    </w:r>
    <w:r w:rsidRPr="002D4230">
      <w:rPr>
        <w:sz w:val="17"/>
      </w:rPr>
      <w:t xml:space="preserve"> ∙ Fax +</w:t>
    </w:r>
    <w:r w:rsidR="002D4230">
      <w:rPr>
        <w:sz w:val="17"/>
      </w:rPr>
      <w:t>31 (0)55 542 49 50</w:t>
    </w:r>
  </w:p>
  <w:p w:rsidR="006862AC" w:rsidRPr="002D4230" w:rsidRDefault="002D4230" w:rsidP="002D4230">
    <w:pPr>
      <w:ind w:left="1843"/>
      <w:jc w:val="center"/>
      <w:rPr>
        <w:sz w:val="17"/>
      </w:rPr>
    </w:pPr>
    <w:r w:rsidRPr="002D4230">
      <w:rPr>
        <w:sz w:val="17"/>
      </w:rPr>
      <w:t>info@hafele.</w:t>
    </w:r>
    <w:r>
      <w:rPr>
        <w:sz w:val="17"/>
      </w:rPr>
      <w:t>nl</w:t>
    </w:r>
    <w:r w:rsidR="006862AC" w:rsidRPr="002D4230">
      <w:rPr>
        <w:sz w:val="17"/>
      </w:rPr>
      <w:t xml:space="preserve"> ∙ www.hafele.</w:t>
    </w:r>
    <w:r>
      <w:rPr>
        <w:sz w:val="17"/>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30" w:rsidRDefault="002D423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97" w:rsidRDefault="00F13497">
      <w:r>
        <w:separator/>
      </w:r>
    </w:p>
  </w:footnote>
  <w:footnote w:type="continuationSeparator" w:id="0">
    <w:p w:rsidR="00F13497" w:rsidRDefault="00F1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30" w:rsidRDefault="002D423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ED" w:rsidRPr="002D4230" w:rsidRDefault="006B39ED" w:rsidP="006862AC">
    <w:pPr>
      <w:tabs>
        <w:tab w:val="left" w:pos="8343"/>
      </w:tabs>
      <w:jc w:val="right"/>
      <w:rPr>
        <w:b/>
        <w:sz w:val="12"/>
      </w:rPr>
    </w:pPr>
  </w:p>
  <w:p w:rsidR="006862AC" w:rsidRPr="002D4230" w:rsidRDefault="006862AC" w:rsidP="006B39ED">
    <w:pPr>
      <w:tabs>
        <w:tab w:val="left" w:pos="8343"/>
      </w:tabs>
      <w:ind w:right="-1703"/>
      <w:jc w:val="right"/>
      <w:rPr>
        <w:b/>
      </w:rPr>
    </w:pPr>
    <w:r w:rsidRPr="002D4230">
      <w:rPr>
        <w:b/>
        <w:noProof/>
        <w:lang w:eastAsia="nl-NL"/>
      </w:rPr>
      <w:drawing>
        <wp:inline distT="0" distB="0" distL="0" distR="0" wp14:anchorId="13269DA8" wp14:editId="4B7AE10A">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Pr="002D4230" w:rsidRDefault="006862AC">
    <w:pPr>
      <w:rPr>
        <w:b/>
      </w:rPr>
    </w:pPr>
  </w:p>
  <w:p w:rsidR="006862AC" w:rsidRPr="002D4230" w:rsidRDefault="006862AC">
    <w:pPr>
      <w:rPr>
        <w:b/>
        <w:color w:val="808080"/>
      </w:rPr>
    </w:pPr>
  </w:p>
  <w:p w:rsidR="006862AC" w:rsidRPr="002D4230" w:rsidRDefault="006862AC">
    <w:pPr>
      <w:rPr>
        <w:b/>
        <w:color w:val="808080"/>
      </w:rPr>
    </w:pPr>
  </w:p>
  <w:p w:rsidR="006862AC" w:rsidRPr="002D4230" w:rsidRDefault="002D4230">
    <w:pPr>
      <w:rPr>
        <w:b/>
      </w:rPr>
    </w:pPr>
    <w:r w:rsidRPr="002D4230">
      <w:rPr>
        <w:b/>
      </w:rPr>
      <w:t>Persinformatie</w:t>
    </w:r>
  </w:p>
  <w:p w:rsidR="006862AC" w:rsidRPr="002D4230" w:rsidRDefault="006862AC" w:rsidP="006862AC">
    <w:pPr>
      <w:spacing w:before="60"/>
      <w:rPr>
        <w:sz w:val="16"/>
      </w:rPr>
    </w:pPr>
    <w:r w:rsidRPr="002D4230">
      <w:rPr>
        <w:sz w:val="16"/>
      </w:rPr>
      <w:t>N</w:t>
    </w:r>
    <w:r w:rsidR="002D4230" w:rsidRPr="002D4230">
      <w:rPr>
        <w:sz w:val="16"/>
      </w:rPr>
      <w:t>r</w:t>
    </w:r>
    <w:r w:rsidRPr="002D4230">
      <w:rPr>
        <w:sz w:val="16"/>
      </w:rPr>
      <w:t>. : </w:t>
    </w:r>
    <w:r w:rsidR="002D4230">
      <w:rPr>
        <w:sz w:val="16"/>
      </w:rPr>
      <w:fldChar w:fldCharType="begin"/>
    </w:r>
    <w:r w:rsidR="002D4230">
      <w:rPr>
        <w:sz w:val="16"/>
      </w:rPr>
      <w:instrText xml:space="preserve"> TIME  \@ "yy/M/d" </w:instrText>
    </w:r>
    <w:r w:rsidR="002D4230">
      <w:rPr>
        <w:sz w:val="16"/>
      </w:rPr>
      <w:fldChar w:fldCharType="separate"/>
    </w:r>
    <w:r w:rsidR="00EA2411">
      <w:rPr>
        <w:noProof/>
        <w:sz w:val="16"/>
      </w:rPr>
      <w:t>17/6/19</w:t>
    </w:r>
    <w:r w:rsidR="002D4230">
      <w:rPr>
        <w:sz w:val="16"/>
      </w:rPr>
      <w:fldChar w:fldCharType="end"/>
    </w:r>
    <w:r w:rsidR="002D4230" w:rsidRPr="002D4230">
      <w:rPr>
        <w:sz w:val="16"/>
      </w:rPr>
      <w:t>_nl</w:t>
    </w:r>
  </w:p>
  <w:p w:rsidR="006862AC" w:rsidRPr="002D4230" w:rsidRDefault="006862AC" w:rsidP="007A7B9D">
    <w:pPr>
      <w:pStyle w:val="Koptekst"/>
      <w:ind w:right="-1703"/>
      <w:jc w:val="right"/>
      <w:rPr>
        <w:snapToGrid w:val="0"/>
        <w:sz w:val="16"/>
        <w:lang w:val="nl-NL"/>
      </w:rPr>
    </w:pPr>
    <w:r w:rsidRPr="002D4230">
      <w:rPr>
        <w:snapToGrid w:val="0"/>
        <w:sz w:val="16"/>
        <w:lang w:val="nl-NL"/>
      </w:rPr>
      <w:t>Pag</w:t>
    </w:r>
    <w:r w:rsidR="002D4230" w:rsidRPr="002D4230">
      <w:rPr>
        <w:snapToGrid w:val="0"/>
        <w:sz w:val="16"/>
        <w:lang w:val="nl-NL"/>
      </w:rPr>
      <w:t>ina</w:t>
    </w:r>
    <w:r w:rsidRPr="002D4230">
      <w:rPr>
        <w:snapToGrid w:val="0"/>
        <w:sz w:val="16"/>
        <w:lang w:val="nl-NL"/>
      </w:rPr>
      <w:t xml:space="preserve"> </w:t>
    </w:r>
    <w:r w:rsidR="00953E6F" w:rsidRPr="002D4230">
      <w:rPr>
        <w:snapToGrid w:val="0"/>
        <w:sz w:val="16"/>
        <w:lang w:val="nl-NL"/>
      </w:rPr>
      <w:fldChar w:fldCharType="begin"/>
    </w:r>
    <w:r w:rsidRPr="002D4230">
      <w:rPr>
        <w:snapToGrid w:val="0"/>
        <w:sz w:val="16"/>
        <w:lang w:val="nl-NL"/>
      </w:rPr>
      <w:instrText xml:space="preserve"> PAGE </w:instrText>
    </w:r>
    <w:r w:rsidR="00953E6F" w:rsidRPr="002D4230">
      <w:rPr>
        <w:snapToGrid w:val="0"/>
        <w:sz w:val="16"/>
        <w:lang w:val="nl-NL"/>
      </w:rPr>
      <w:fldChar w:fldCharType="separate"/>
    </w:r>
    <w:r w:rsidR="00EA2411">
      <w:rPr>
        <w:noProof/>
        <w:snapToGrid w:val="0"/>
        <w:sz w:val="16"/>
        <w:lang w:val="nl-NL"/>
      </w:rPr>
      <w:t>2</w:t>
    </w:r>
    <w:r w:rsidR="00953E6F" w:rsidRPr="002D4230">
      <w:rPr>
        <w:snapToGrid w:val="0"/>
        <w:sz w:val="16"/>
        <w:lang w:val="nl-NL"/>
      </w:rPr>
      <w:fldChar w:fldCharType="end"/>
    </w:r>
    <w:r w:rsidRPr="002D4230">
      <w:rPr>
        <w:snapToGrid w:val="0"/>
        <w:sz w:val="16"/>
        <w:lang w:val="nl-NL"/>
      </w:rPr>
      <w:t xml:space="preserve"> </w:t>
    </w:r>
    <w:r w:rsidR="002D4230">
      <w:rPr>
        <w:snapToGrid w:val="0"/>
        <w:sz w:val="16"/>
        <w:lang w:val="nl-NL"/>
      </w:rPr>
      <w:t>van</w:t>
    </w:r>
    <w:r w:rsidRPr="002D4230">
      <w:rPr>
        <w:snapToGrid w:val="0"/>
        <w:sz w:val="16"/>
        <w:lang w:val="nl-NL"/>
      </w:rPr>
      <w:t xml:space="preserve"> </w:t>
    </w:r>
    <w:r w:rsidR="00953E6F" w:rsidRPr="002D4230">
      <w:rPr>
        <w:snapToGrid w:val="0"/>
        <w:sz w:val="16"/>
        <w:lang w:val="nl-NL"/>
      </w:rPr>
      <w:fldChar w:fldCharType="begin"/>
    </w:r>
    <w:r w:rsidRPr="002D4230">
      <w:rPr>
        <w:snapToGrid w:val="0"/>
        <w:sz w:val="16"/>
        <w:lang w:val="nl-NL"/>
      </w:rPr>
      <w:instrText xml:space="preserve"> NUMPAGES </w:instrText>
    </w:r>
    <w:r w:rsidR="00953E6F" w:rsidRPr="002D4230">
      <w:rPr>
        <w:snapToGrid w:val="0"/>
        <w:sz w:val="16"/>
        <w:lang w:val="nl-NL"/>
      </w:rPr>
      <w:fldChar w:fldCharType="separate"/>
    </w:r>
    <w:r w:rsidR="00EA2411">
      <w:rPr>
        <w:noProof/>
        <w:snapToGrid w:val="0"/>
        <w:sz w:val="16"/>
        <w:lang w:val="nl-NL"/>
      </w:rPr>
      <w:t>3</w:t>
    </w:r>
    <w:r w:rsidR="00953E6F" w:rsidRPr="002D4230">
      <w:rPr>
        <w:snapToGrid w:val="0"/>
        <w:sz w:val="16"/>
        <w:lang w:val="nl-NL"/>
      </w:rPr>
      <w:fldChar w:fldCharType="end"/>
    </w:r>
  </w:p>
  <w:p w:rsidR="006862AC" w:rsidRPr="002D4230" w:rsidRDefault="006862AC">
    <w:pPr>
      <w:pStyle w:val="Koptekst"/>
      <w:jc w:val="right"/>
      <w:rPr>
        <w:color w:val="808080"/>
        <w:sz w:val="16"/>
        <w:lang w:val="nl-NL"/>
      </w:rPr>
    </w:pPr>
  </w:p>
  <w:p w:rsidR="006862AC" w:rsidRPr="002D4230" w:rsidRDefault="006862AC">
    <w:pPr>
      <w:pStyle w:val="Koptekst"/>
      <w:jc w:val="right"/>
      <w:rPr>
        <w:color w:val="808080"/>
        <w:sz w:val="16"/>
        <w:lang w:val="nl-NL"/>
      </w:rPr>
    </w:pPr>
  </w:p>
  <w:p w:rsidR="006862AC" w:rsidRPr="002D4230" w:rsidRDefault="006862AC">
    <w:pPr>
      <w:pStyle w:val="Koptekst"/>
      <w:jc w:val="right"/>
      <w:rPr>
        <w:sz w:val="16"/>
        <w:lang w:val="nl-NL"/>
      </w:rPr>
    </w:pPr>
  </w:p>
  <w:p w:rsidR="006862AC" w:rsidRPr="002D4230" w:rsidRDefault="006862AC">
    <w:pPr>
      <w:pStyle w:val="Koptekst"/>
      <w:jc w:val="right"/>
      <w:rPr>
        <w:sz w:val="16"/>
        <w:lang w:val="nl-NL"/>
      </w:rPr>
    </w:pPr>
  </w:p>
  <w:p w:rsidR="006862AC" w:rsidRPr="002D4230" w:rsidRDefault="006862AC">
    <w:pPr>
      <w:pStyle w:val="Koptekst"/>
      <w:jc w:val="right"/>
      <w:rPr>
        <w:sz w:val="16"/>
        <w:lang w:val="nl-NL"/>
      </w:rPr>
    </w:pPr>
  </w:p>
  <w:p w:rsidR="006862AC" w:rsidRPr="002D4230" w:rsidRDefault="006862AC">
    <w:pPr>
      <w:pStyle w:val="Koptekst"/>
      <w:jc w:val="right"/>
      <w:rPr>
        <w:sz w:val="16"/>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30" w:rsidRDefault="002D423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26"/>
    <w:rsid w:val="00012106"/>
    <w:rsid w:val="00024020"/>
    <w:rsid w:val="0004110A"/>
    <w:rsid w:val="00051263"/>
    <w:rsid w:val="000564EA"/>
    <w:rsid w:val="0007038D"/>
    <w:rsid w:val="000706F6"/>
    <w:rsid w:val="00077745"/>
    <w:rsid w:val="000843EF"/>
    <w:rsid w:val="000921DF"/>
    <w:rsid w:val="000971E8"/>
    <w:rsid w:val="000B1A04"/>
    <w:rsid w:val="000B31D7"/>
    <w:rsid w:val="000C753C"/>
    <w:rsid w:val="000D41EF"/>
    <w:rsid w:val="000D645C"/>
    <w:rsid w:val="000D6D51"/>
    <w:rsid w:val="000E2215"/>
    <w:rsid w:val="000F143B"/>
    <w:rsid w:val="00112DFA"/>
    <w:rsid w:val="00127142"/>
    <w:rsid w:val="00130451"/>
    <w:rsid w:val="00131F85"/>
    <w:rsid w:val="00133780"/>
    <w:rsid w:val="001456C8"/>
    <w:rsid w:val="00153040"/>
    <w:rsid w:val="00157BF9"/>
    <w:rsid w:val="0016071B"/>
    <w:rsid w:val="00161CAD"/>
    <w:rsid w:val="00174455"/>
    <w:rsid w:val="001757A2"/>
    <w:rsid w:val="001767A4"/>
    <w:rsid w:val="00181BA4"/>
    <w:rsid w:val="001843B4"/>
    <w:rsid w:val="00193925"/>
    <w:rsid w:val="0019505B"/>
    <w:rsid w:val="00197424"/>
    <w:rsid w:val="001A5566"/>
    <w:rsid w:val="001A686C"/>
    <w:rsid w:val="001B201F"/>
    <w:rsid w:val="001B29A9"/>
    <w:rsid w:val="001B4959"/>
    <w:rsid w:val="001E5C85"/>
    <w:rsid w:val="001F4666"/>
    <w:rsid w:val="00202697"/>
    <w:rsid w:val="002036AE"/>
    <w:rsid w:val="00206E5E"/>
    <w:rsid w:val="00220D0B"/>
    <w:rsid w:val="00221791"/>
    <w:rsid w:val="00221C26"/>
    <w:rsid w:val="00224B23"/>
    <w:rsid w:val="0025630A"/>
    <w:rsid w:val="00264AFD"/>
    <w:rsid w:val="0027151F"/>
    <w:rsid w:val="0027181D"/>
    <w:rsid w:val="00272BD9"/>
    <w:rsid w:val="002808D3"/>
    <w:rsid w:val="0028143E"/>
    <w:rsid w:val="002C750B"/>
    <w:rsid w:val="002C79E7"/>
    <w:rsid w:val="002D0273"/>
    <w:rsid w:val="002D4230"/>
    <w:rsid w:val="002E0BD2"/>
    <w:rsid w:val="002E1D52"/>
    <w:rsid w:val="002F4465"/>
    <w:rsid w:val="00302B8B"/>
    <w:rsid w:val="0030729D"/>
    <w:rsid w:val="00307A27"/>
    <w:rsid w:val="00307ED5"/>
    <w:rsid w:val="00311EE0"/>
    <w:rsid w:val="00312482"/>
    <w:rsid w:val="00313735"/>
    <w:rsid w:val="0033113C"/>
    <w:rsid w:val="00343446"/>
    <w:rsid w:val="00344939"/>
    <w:rsid w:val="00345B40"/>
    <w:rsid w:val="003538AA"/>
    <w:rsid w:val="0035557B"/>
    <w:rsid w:val="00364070"/>
    <w:rsid w:val="00371E6F"/>
    <w:rsid w:val="00372085"/>
    <w:rsid w:val="00383AE7"/>
    <w:rsid w:val="0039171B"/>
    <w:rsid w:val="00397972"/>
    <w:rsid w:val="003A352C"/>
    <w:rsid w:val="003A49F7"/>
    <w:rsid w:val="003C3F8D"/>
    <w:rsid w:val="003D021D"/>
    <w:rsid w:val="003D06A5"/>
    <w:rsid w:val="003D611D"/>
    <w:rsid w:val="003D746E"/>
    <w:rsid w:val="003D77BC"/>
    <w:rsid w:val="003E3CA8"/>
    <w:rsid w:val="003E609D"/>
    <w:rsid w:val="003E679B"/>
    <w:rsid w:val="003F3C49"/>
    <w:rsid w:val="003F3F70"/>
    <w:rsid w:val="003F647A"/>
    <w:rsid w:val="004178E1"/>
    <w:rsid w:val="004207E5"/>
    <w:rsid w:val="00454C19"/>
    <w:rsid w:val="00455E09"/>
    <w:rsid w:val="00460F85"/>
    <w:rsid w:val="00472DCC"/>
    <w:rsid w:val="004B6949"/>
    <w:rsid w:val="004C0853"/>
    <w:rsid w:val="004C2C10"/>
    <w:rsid w:val="004C6773"/>
    <w:rsid w:val="004D5203"/>
    <w:rsid w:val="004F6C8F"/>
    <w:rsid w:val="00507270"/>
    <w:rsid w:val="005075AF"/>
    <w:rsid w:val="005216E2"/>
    <w:rsid w:val="005352A3"/>
    <w:rsid w:val="00540C81"/>
    <w:rsid w:val="00546B3C"/>
    <w:rsid w:val="0054729A"/>
    <w:rsid w:val="0054783C"/>
    <w:rsid w:val="00560536"/>
    <w:rsid w:val="0057266F"/>
    <w:rsid w:val="005A0F48"/>
    <w:rsid w:val="005A32CB"/>
    <w:rsid w:val="005A5245"/>
    <w:rsid w:val="005C6743"/>
    <w:rsid w:val="005C73AA"/>
    <w:rsid w:val="005D0AA8"/>
    <w:rsid w:val="005D5CFC"/>
    <w:rsid w:val="005E3538"/>
    <w:rsid w:val="005F2179"/>
    <w:rsid w:val="00600DC2"/>
    <w:rsid w:val="00601091"/>
    <w:rsid w:val="00622344"/>
    <w:rsid w:val="00623496"/>
    <w:rsid w:val="00626C5D"/>
    <w:rsid w:val="0064534A"/>
    <w:rsid w:val="00654127"/>
    <w:rsid w:val="00671513"/>
    <w:rsid w:val="0067472B"/>
    <w:rsid w:val="006748C7"/>
    <w:rsid w:val="006811E4"/>
    <w:rsid w:val="006862AC"/>
    <w:rsid w:val="00691171"/>
    <w:rsid w:val="00694652"/>
    <w:rsid w:val="00697E4F"/>
    <w:rsid w:val="006A3074"/>
    <w:rsid w:val="006B3002"/>
    <w:rsid w:val="006B39ED"/>
    <w:rsid w:val="006C0B04"/>
    <w:rsid w:val="006C4E02"/>
    <w:rsid w:val="006D7BAB"/>
    <w:rsid w:val="006F489C"/>
    <w:rsid w:val="00701E3F"/>
    <w:rsid w:val="00716AFB"/>
    <w:rsid w:val="00725F98"/>
    <w:rsid w:val="00740B89"/>
    <w:rsid w:val="0074146E"/>
    <w:rsid w:val="00751B17"/>
    <w:rsid w:val="00756D2F"/>
    <w:rsid w:val="00761BC1"/>
    <w:rsid w:val="007730F8"/>
    <w:rsid w:val="00780437"/>
    <w:rsid w:val="00780D70"/>
    <w:rsid w:val="00784800"/>
    <w:rsid w:val="00792D19"/>
    <w:rsid w:val="0079630D"/>
    <w:rsid w:val="00797D28"/>
    <w:rsid w:val="007A4CDE"/>
    <w:rsid w:val="007A4F93"/>
    <w:rsid w:val="007A7B9D"/>
    <w:rsid w:val="007B5625"/>
    <w:rsid w:val="007B6299"/>
    <w:rsid w:val="007D164D"/>
    <w:rsid w:val="007F263E"/>
    <w:rsid w:val="00810E10"/>
    <w:rsid w:val="0082445B"/>
    <w:rsid w:val="008275F1"/>
    <w:rsid w:val="008325B7"/>
    <w:rsid w:val="00835700"/>
    <w:rsid w:val="00836AF3"/>
    <w:rsid w:val="008501AC"/>
    <w:rsid w:val="00850E58"/>
    <w:rsid w:val="00853DD9"/>
    <w:rsid w:val="0085569C"/>
    <w:rsid w:val="008606B6"/>
    <w:rsid w:val="008725A6"/>
    <w:rsid w:val="00872B84"/>
    <w:rsid w:val="008864DE"/>
    <w:rsid w:val="00893067"/>
    <w:rsid w:val="00895177"/>
    <w:rsid w:val="008A150F"/>
    <w:rsid w:val="008B5FA6"/>
    <w:rsid w:val="008B7C67"/>
    <w:rsid w:val="008C17E9"/>
    <w:rsid w:val="008D4D3E"/>
    <w:rsid w:val="008E298F"/>
    <w:rsid w:val="008E65A7"/>
    <w:rsid w:val="008F7C3D"/>
    <w:rsid w:val="009129A0"/>
    <w:rsid w:val="00936FF7"/>
    <w:rsid w:val="0094179F"/>
    <w:rsid w:val="009524F6"/>
    <w:rsid w:val="00953E6F"/>
    <w:rsid w:val="00956B38"/>
    <w:rsid w:val="009649FB"/>
    <w:rsid w:val="0096700F"/>
    <w:rsid w:val="00967BEF"/>
    <w:rsid w:val="00985F8E"/>
    <w:rsid w:val="00992168"/>
    <w:rsid w:val="009942C5"/>
    <w:rsid w:val="009C46B3"/>
    <w:rsid w:val="009C5D8C"/>
    <w:rsid w:val="009E1660"/>
    <w:rsid w:val="009E4702"/>
    <w:rsid w:val="009E6663"/>
    <w:rsid w:val="009F2CEE"/>
    <w:rsid w:val="00A12079"/>
    <w:rsid w:val="00A12692"/>
    <w:rsid w:val="00A14BA5"/>
    <w:rsid w:val="00A1509A"/>
    <w:rsid w:val="00A17E03"/>
    <w:rsid w:val="00A30E6E"/>
    <w:rsid w:val="00A35313"/>
    <w:rsid w:val="00A4026F"/>
    <w:rsid w:val="00A45A65"/>
    <w:rsid w:val="00A46D52"/>
    <w:rsid w:val="00A61149"/>
    <w:rsid w:val="00A7134B"/>
    <w:rsid w:val="00A76B88"/>
    <w:rsid w:val="00A8553E"/>
    <w:rsid w:val="00A95F18"/>
    <w:rsid w:val="00A9663B"/>
    <w:rsid w:val="00AB0D78"/>
    <w:rsid w:val="00AB222A"/>
    <w:rsid w:val="00AC4855"/>
    <w:rsid w:val="00AD5C4C"/>
    <w:rsid w:val="00AE233E"/>
    <w:rsid w:val="00B0025B"/>
    <w:rsid w:val="00B03040"/>
    <w:rsid w:val="00B15B2E"/>
    <w:rsid w:val="00B16209"/>
    <w:rsid w:val="00B204C5"/>
    <w:rsid w:val="00B23663"/>
    <w:rsid w:val="00B2467A"/>
    <w:rsid w:val="00B5776C"/>
    <w:rsid w:val="00B61C01"/>
    <w:rsid w:val="00B74DC8"/>
    <w:rsid w:val="00BA397A"/>
    <w:rsid w:val="00BB31D9"/>
    <w:rsid w:val="00BC2DE1"/>
    <w:rsid w:val="00BC3BE0"/>
    <w:rsid w:val="00BD32CC"/>
    <w:rsid w:val="00C00D4D"/>
    <w:rsid w:val="00C00F22"/>
    <w:rsid w:val="00C144D4"/>
    <w:rsid w:val="00C4035D"/>
    <w:rsid w:val="00C41FBC"/>
    <w:rsid w:val="00C46904"/>
    <w:rsid w:val="00C55FBF"/>
    <w:rsid w:val="00C63BB1"/>
    <w:rsid w:val="00C66358"/>
    <w:rsid w:val="00C821C0"/>
    <w:rsid w:val="00C82970"/>
    <w:rsid w:val="00C83CA2"/>
    <w:rsid w:val="00C92753"/>
    <w:rsid w:val="00C933A6"/>
    <w:rsid w:val="00CB268F"/>
    <w:rsid w:val="00CB35E3"/>
    <w:rsid w:val="00CC011D"/>
    <w:rsid w:val="00CC0CD9"/>
    <w:rsid w:val="00CC6E09"/>
    <w:rsid w:val="00CD3587"/>
    <w:rsid w:val="00CD6408"/>
    <w:rsid w:val="00CE7136"/>
    <w:rsid w:val="00CF2F8E"/>
    <w:rsid w:val="00CF3269"/>
    <w:rsid w:val="00D11E50"/>
    <w:rsid w:val="00D14481"/>
    <w:rsid w:val="00D16C64"/>
    <w:rsid w:val="00D17B6C"/>
    <w:rsid w:val="00D20939"/>
    <w:rsid w:val="00D20BB9"/>
    <w:rsid w:val="00D36EDE"/>
    <w:rsid w:val="00D52F6B"/>
    <w:rsid w:val="00D87BAD"/>
    <w:rsid w:val="00D87E98"/>
    <w:rsid w:val="00D94DB3"/>
    <w:rsid w:val="00DA0942"/>
    <w:rsid w:val="00DA37DB"/>
    <w:rsid w:val="00DA4578"/>
    <w:rsid w:val="00DA794B"/>
    <w:rsid w:val="00DB741D"/>
    <w:rsid w:val="00DE5B57"/>
    <w:rsid w:val="00DE5CFF"/>
    <w:rsid w:val="00DF16A8"/>
    <w:rsid w:val="00E119D4"/>
    <w:rsid w:val="00E11CFC"/>
    <w:rsid w:val="00E14A2C"/>
    <w:rsid w:val="00E16A80"/>
    <w:rsid w:val="00E203A0"/>
    <w:rsid w:val="00E22B8D"/>
    <w:rsid w:val="00E30BBD"/>
    <w:rsid w:val="00E32C78"/>
    <w:rsid w:val="00E36F15"/>
    <w:rsid w:val="00E50CD2"/>
    <w:rsid w:val="00E61AB6"/>
    <w:rsid w:val="00E74AFD"/>
    <w:rsid w:val="00E75EED"/>
    <w:rsid w:val="00E83F75"/>
    <w:rsid w:val="00E86CAA"/>
    <w:rsid w:val="00E95840"/>
    <w:rsid w:val="00E97418"/>
    <w:rsid w:val="00EA2411"/>
    <w:rsid w:val="00EB08DA"/>
    <w:rsid w:val="00EB5863"/>
    <w:rsid w:val="00EC515B"/>
    <w:rsid w:val="00EE1AE7"/>
    <w:rsid w:val="00EE552E"/>
    <w:rsid w:val="00EE56DE"/>
    <w:rsid w:val="00EE629D"/>
    <w:rsid w:val="00EF1FE3"/>
    <w:rsid w:val="00F04935"/>
    <w:rsid w:val="00F05F9E"/>
    <w:rsid w:val="00F13497"/>
    <w:rsid w:val="00F15EDF"/>
    <w:rsid w:val="00F22CF6"/>
    <w:rsid w:val="00F26DBB"/>
    <w:rsid w:val="00F37FD1"/>
    <w:rsid w:val="00F4365B"/>
    <w:rsid w:val="00F5704E"/>
    <w:rsid w:val="00F66050"/>
    <w:rsid w:val="00F67865"/>
    <w:rsid w:val="00F7359D"/>
    <w:rsid w:val="00F81469"/>
    <w:rsid w:val="00F81C95"/>
    <w:rsid w:val="00F8694C"/>
    <w:rsid w:val="00FA27A2"/>
    <w:rsid w:val="00FA2F9B"/>
    <w:rsid w:val="00FA3A2D"/>
    <w:rsid w:val="00FA64B6"/>
    <w:rsid w:val="00FC055C"/>
    <w:rsid w:val="00FC1895"/>
    <w:rsid w:val="00FC3477"/>
    <w:rsid w:val="00FD2102"/>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ard">
    <w:name w:val="Normal"/>
    <w:qFormat/>
    <w:rsid w:val="00221C26"/>
    <w:pPr>
      <w:spacing w:after="200" w:line="276" w:lineRule="auto"/>
    </w:pPr>
    <w:rPr>
      <w:rFonts w:asciiTheme="minorHAnsi" w:eastAsiaTheme="minorHAnsi" w:hAnsiTheme="minorHAnsi" w:cstheme="minorBidi"/>
      <w:sz w:val="22"/>
      <w:szCs w:val="22"/>
      <w:lang w:val="nl-NL" w:eastAsia="en-US" w:bidi="ar-SA"/>
    </w:rPr>
  </w:style>
  <w:style w:type="paragraph" w:styleId="Kop1">
    <w:name w:val="heading 1"/>
    <w:basedOn w:val="Standaard"/>
    <w:next w:val="Standaard"/>
    <w:qFormat/>
    <w:rsid w:val="00537ED2"/>
    <w:pPr>
      <w:keepNext/>
      <w:overflowPunct w:val="0"/>
      <w:autoSpaceDE w:val="0"/>
      <w:autoSpaceDN w:val="0"/>
      <w:adjustRightInd w:val="0"/>
      <w:spacing w:after="0" w:line="240" w:lineRule="auto"/>
      <w:ind w:right="-1135"/>
      <w:textAlignment w:val="baseline"/>
      <w:outlineLvl w:val="0"/>
    </w:pPr>
    <w:rPr>
      <w:rFonts w:ascii="Times New Roman" w:eastAsia="Times New Roman" w:hAnsi="Times New Roman" w:cs="Times New Roman"/>
      <w:sz w:val="24"/>
      <w:szCs w:val="24"/>
      <w:lang w:val="en-GB" w:eastAsia="en-GB" w:bidi="en-GB"/>
    </w:rPr>
  </w:style>
  <w:style w:type="paragraph" w:styleId="Kop3">
    <w:name w:val="heading 3"/>
    <w:basedOn w:val="Standaard"/>
    <w:next w:val="Standaard"/>
    <w:qFormat/>
    <w:rsid w:val="00537ED2"/>
    <w:pPr>
      <w:keepNext/>
      <w:overflowPunct w:val="0"/>
      <w:autoSpaceDE w:val="0"/>
      <w:autoSpaceDN w:val="0"/>
      <w:adjustRightInd w:val="0"/>
      <w:spacing w:after="100" w:line="240" w:lineRule="auto"/>
      <w:ind w:right="-568"/>
      <w:textAlignment w:val="baseline"/>
      <w:outlineLvl w:val="2"/>
    </w:pPr>
    <w:rPr>
      <w:rFonts w:ascii="Times New Roman" w:eastAsia="Times New Roman" w:hAnsi="Times New Roman" w:cs="Times New Roman"/>
      <w:sz w:val="24"/>
      <w:szCs w:val="24"/>
      <w:lang w:val="en-GB" w:eastAsia="en-GB" w:bidi="en-GB"/>
    </w:rPr>
  </w:style>
  <w:style w:type="paragraph" w:styleId="Kop5">
    <w:name w:val="heading 5"/>
    <w:basedOn w:val="Standaard"/>
    <w:next w:val="Standaard"/>
    <w:link w:val="Kop5Char"/>
    <w:uiPriority w:val="9"/>
    <w:qFormat/>
    <w:rsid w:val="00E56CFE"/>
    <w:pPr>
      <w:spacing w:before="240" w:after="60" w:line="240" w:lineRule="auto"/>
      <w:outlineLvl w:val="4"/>
    </w:pPr>
    <w:rPr>
      <w:rFonts w:ascii="Calibri" w:eastAsia="Times New Roman" w:hAnsi="Calibri" w:cs="Times New Roman"/>
      <w:b/>
      <w:bCs/>
      <w:i/>
      <w:iCs/>
      <w:sz w:val="26"/>
      <w:szCs w:val="26"/>
      <w:lang w:val="en-GB"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37ED2"/>
    <w:pPr>
      <w:tabs>
        <w:tab w:val="center" w:pos="4536"/>
        <w:tab w:val="right" w:pos="9072"/>
      </w:tabs>
      <w:spacing w:after="0" w:line="240" w:lineRule="auto"/>
    </w:pPr>
    <w:rPr>
      <w:rFonts w:ascii="Arial" w:eastAsia="Times New Roman" w:hAnsi="Arial" w:cs="Times New Roman"/>
      <w:szCs w:val="24"/>
      <w:lang w:val="en-GB" w:eastAsia="en-GB" w:bidi="en-GB"/>
    </w:rPr>
  </w:style>
  <w:style w:type="paragraph" w:styleId="Voettekst">
    <w:name w:val="footer"/>
    <w:basedOn w:val="Standaard"/>
    <w:rsid w:val="00537ED2"/>
    <w:pPr>
      <w:tabs>
        <w:tab w:val="center" w:pos="4536"/>
        <w:tab w:val="right" w:pos="9072"/>
      </w:tabs>
      <w:spacing w:after="0" w:line="240" w:lineRule="auto"/>
    </w:pPr>
    <w:rPr>
      <w:rFonts w:ascii="Arial" w:eastAsia="Times New Roman" w:hAnsi="Arial" w:cs="Times New Roman"/>
      <w:szCs w:val="24"/>
      <w:lang w:val="en-GB" w:eastAsia="en-GB" w:bidi="en-GB"/>
    </w:rPr>
  </w:style>
  <w:style w:type="character" w:styleId="Hyperlink">
    <w:name w:val="Hyperlink"/>
    <w:rsid w:val="00537ED2"/>
    <w:rPr>
      <w:color w:val="0000FF"/>
      <w:u w:val="single"/>
    </w:rPr>
  </w:style>
  <w:style w:type="paragraph" w:customStyle="1" w:styleId="FlietextHaefele-PR">
    <w:name w:val="Fließtext Haefele-PR"/>
    <w:basedOn w:val="Standaard"/>
    <w:rsid w:val="00537ED2"/>
    <w:pPr>
      <w:spacing w:after="0" w:line="260" w:lineRule="exact"/>
    </w:pPr>
    <w:rPr>
      <w:rFonts w:ascii="Times" w:eastAsia="Times" w:hAnsi="Times" w:cs="Times New Roman"/>
      <w:sz w:val="24"/>
      <w:szCs w:val="24"/>
      <w:lang w:val="en-GB" w:eastAsia="en-GB" w:bidi="en-GB"/>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Ballontekst">
    <w:name w:val="Balloon Text"/>
    <w:basedOn w:val="Standaard"/>
    <w:semiHidden/>
    <w:rsid w:val="00537ED2"/>
    <w:pPr>
      <w:spacing w:after="0" w:line="240" w:lineRule="auto"/>
    </w:pPr>
    <w:rPr>
      <w:rFonts w:ascii="Tahoma" w:eastAsia="Times New Roman" w:hAnsi="Tahoma" w:cs="ヒラギノ角ゴ Pro W3"/>
      <w:sz w:val="16"/>
      <w:szCs w:val="16"/>
      <w:lang w:val="en-GB" w:eastAsia="en-GB" w:bidi="en-GB"/>
    </w:rPr>
  </w:style>
  <w:style w:type="paragraph" w:styleId="Plattetekst">
    <w:name w:val="Body Text"/>
    <w:rsid w:val="00537ED2"/>
    <w:pPr>
      <w:spacing w:after="100"/>
    </w:pPr>
    <w:rPr>
      <w:rFonts w:eastAsia="ヒラギノ角ゴ Pro W3"/>
      <w:color w:val="000000"/>
    </w:rPr>
  </w:style>
  <w:style w:type="character" w:styleId="GevolgdeHyperlink">
    <w:name w:val="FollowedHyperlink"/>
    <w:rsid w:val="00537ED2"/>
    <w:rPr>
      <w:color w:val="800080"/>
      <w:u w:val="single"/>
    </w:rPr>
  </w:style>
  <w:style w:type="character" w:customStyle="1" w:styleId="Kop5Char">
    <w:name w:val="Kop 5 Char"/>
    <w:link w:val="Kop5"/>
    <w:uiPriority w:val="9"/>
    <w:semiHidden/>
    <w:rsid w:val="00E56CFE"/>
    <w:rPr>
      <w:rFonts w:ascii="Calibri" w:eastAsia="Times New Roman" w:hAnsi="Calibri" w:cs="Times New Roman"/>
      <w:b/>
      <w:bCs/>
      <w:i/>
      <w:iCs/>
      <w:sz w:val="26"/>
      <w:szCs w:val="26"/>
    </w:rPr>
  </w:style>
  <w:style w:type="paragraph" w:styleId="Lijstalinea">
    <w:name w:val="List Paragraph"/>
    <w:basedOn w:val="Standaard"/>
    <w:rsid w:val="00E22B8D"/>
    <w:pPr>
      <w:spacing w:after="0" w:line="240" w:lineRule="auto"/>
      <w:ind w:left="720"/>
      <w:contextualSpacing/>
    </w:pPr>
    <w:rPr>
      <w:rFonts w:ascii="Arial" w:eastAsia="Times New Roman" w:hAnsi="Arial" w:cs="Times New Roman"/>
      <w:szCs w:val="24"/>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ard">
    <w:name w:val="Normal"/>
    <w:qFormat/>
    <w:rsid w:val="00221C26"/>
    <w:pPr>
      <w:spacing w:after="200" w:line="276" w:lineRule="auto"/>
    </w:pPr>
    <w:rPr>
      <w:rFonts w:asciiTheme="minorHAnsi" w:eastAsiaTheme="minorHAnsi" w:hAnsiTheme="minorHAnsi" w:cstheme="minorBidi"/>
      <w:sz w:val="22"/>
      <w:szCs w:val="22"/>
      <w:lang w:val="nl-NL" w:eastAsia="en-US" w:bidi="ar-SA"/>
    </w:rPr>
  </w:style>
  <w:style w:type="paragraph" w:styleId="Kop1">
    <w:name w:val="heading 1"/>
    <w:basedOn w:val="Standaard"/>
    <w:next w:val="Standaard"/>
    <w:qFormat/>
    <w:rsid w:val="00537ED2"/>
    <w:pPr>
      <w:keepNext/>
      <w:overflowPunct w:val="0"/>
      <w:autoSpaceDE w:val="0"/>
      <w:autoSpaceDN w:val="0"/>
      <w:adjustRightInd w:val="0"/>
      <w:spacing w:after="0" w:line="240" w:lineRule="auto"/>
      <w:ind w:right="-1135"/>
      <w:textAlignment w:val="baseline"/>
      <w:outlineLvl w:val="0"/>
    </w:pPr>
    <w:rPr>
      <w:rFonts w:ascii="Times New Roman" w:eastAsia="Times New Roman" w:hAnsi="Times New Roman" w:cs="Times New Roman"/>
      <w:sz w:val="24"/>
      <w:szCs w:val="24"/>
      <w:lang w:val="en-GB" w:eastAsia="en-GB" w:bidi="en-GB"/>
    </w:rPr>
  </w:style>
  <w:style w:type="paragraph" w:styleId="Kop3">
    <w:name w:val="heading 3"/>
    <w:basedOn w:val="Standaard"/>
    <w:next w:val="Standaard"/>
    <w:qFormat/>
    <w:rsid w:val="00537ED2"/>
    <w:pPr>
      <w:keepNext/>
      <w:overflowPunct w:val="0"/>
      <w:autoSpaceDE w:val="0"/>
      <w:autoSpaceDN w:val="0"/>
      <w:adjustRightInd w:val="0"/>
      <w:spacing w:after="100" w:line="240" w:lineRule="auto"/>
      <w:ind w:right="-568"/>
      <w:textAlignment w:val="baseline"/>
      <w:outlineLvl w:val="2"/>
    </w:pPr>
    <w:rPr>
      <w:rFonts w:ascii="Times New Roman" w:eastAsia="Times New Roman" w:hAnsi="Times New Roman" w:cs="Times New Roman"/>
      <w:sz w:val="24"/>
      <w:szCs w:val="24"/>
      <w:lang w:val="en-GB" w:eastAsia="en-GB" w:bidi="en-GB"/>
    </w:rPr>
  </w:style>
  <w:style w:type="paragraph" w:styleId="Kop5">
    <w:name w:val="heading 5"/>
    <w:basedOn w:val="Standaard"/>
    <w:next w:val="Standaard"/>
    <w:link w:val="Kop5Char"/>
    <w:uiPriority w:val="9"/>
    <w:qFormat/>
    <w:rsid w:val="00E56CFE"/>
    <w:pPr>
      <w:spacing w:before="240" w:after="60" w:line="240" w:lineRule="auto"/>
      <w:outlineLvl w:val="4"/>
    </w:pPr>
    <w:rPr>
      <w:rFonts w:ascii="Calibri" w:eastAsia="Times New Roman" w:hAnsi="Calibri" w:cs="Times New Roman"/>
      <w:b/>
      <w:bCs/>
      <w:i/>
      <w:iCs/>
      <w:sz w:val="26"/>
      <w:szCs w:val="26"/>
      <w:lang w:val="en-GB"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37ED2"/>
    <w:pPr>
      <w:tabs>
        <w:tab w:val="center" w:pos="4536"/>
        <w:tab w:val="right" w:pos="9072"/>
      </w:tabs>
      <w:spacing w:after="0" w:line="240" w:lineRule="auto"/>
    </w:pPr>
    <w:rPr>
      <w:rFonts w:ascii="Arial" w:eastAsia="Times New Roman" w:hAnsi="Arial" w:cs="Times New Roman"/>
      <w:szCs w:val="24"/>
      <w:lang w:val="en-GB" w:eastAsia="en-GB" w:bidi="en-GB"/>
    </w:rPr>
  </w:style>
  <w:style w:type="paragraph" w:styleId="Voettekst">
    <w:name w:val="footer"/>
    <w:basedOn w:val="Standaard"/>
    <w:rsid w:val="00537ED2"/>
    <w:pPr>
      <w:tabs>
        <w:tab w:val="center" w:pos="4536"/>
        <w:tab w:val="right" w:pos="9072"/>
      </w:tabs>
      <w:spacing w:after="0" w:line="240" w:lineRule="auto"/>
    </w:pPr>
    <w:rPr>
      <w:rFonts w:ascii="Arial" w:eastAsia="Times New Roman" w:hAnsi="Arial" w:cs="Times New Roman"/>
      <w:szCs w:val="24"/>
      <w:lang w:val="en-GB" w:eastAsia="en-GB" w:bidi="en-GB"/>
    </w:rPr>
  </w:style>
  <w:style w:type="character" w:styleId="Hyperlink">
    <w:name w:val="Hyperlink"/>
    <w:rsid w:val="00537ED2"/>
    <w:rPr>
      <w:color w:val="0000FF"/>
      <w:u w:val="single"/>
    </w:rPr>
  </w:style>
  <w:style w:type="paragraph" w:customStyle="1" w:styleId="FlietextHaefele-PR">
    <w:name w:val="Fließtext Haefele-PR"/>
    <w:basedOn w:val="Standaard"/>
    <w:rsid w:val="00537ED2"/>
    <w:pPr>
      <w:spacing w:after="0" w:line="260" w:lineRule="exact"/>
    </w:pPr>
    <w:rPr>
      <w:rFonts w:ascii="Times" w:eastAsia="Times" w:hAnsi="Times" w:cs="Times New Roman"/>
      <w:sz w:val="24"/>
      <w:szCs w:val="24"/>
      <w:lang w:val="en-GB" w:eastAsia="en-GB" w:bidi="en-GB"/>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Ballontekst">
    <w:name w:val="Balloon Text"/>
    <w:basedOn w:val="Standaard"/>
    <w:semiHidden/>
    <w:rsid w:val="00537ED2"/>
    <w:pPr>
      <w:spacing w:after="0" w:line="240" w:lineRule="auto"/>
    </w:pPr>
    <w:rPr>
      <w:rFonts w:ascii="Tahoma" w:eastAsia="Times New Roman" w:hAnsi="Tahoma" w:cs="ヒラギノ角ゴ Pro W3"/>
      <w:sz w:val="16"/>
      <w:szCs w:val="16"/>
      <w:lang w:val="en-GB" w:eastAsia="en-GB" w:bidi="en-GB"/>
    </w:rPr>
  </w:style>
  <w:style w:type="paragraph" w:styleId="Plattetekst">
    <w:name w:val="Body Text"/>
    <w:rsid w:val="00537ED2"/>
    <w:pPr>
      <w:spacing w:after="100"/>
    </w:pPr>
    <w:rPr>
      <w:rFonts w:eastAsia="ヒラギノ角ゴ Pro W3"/>
      <w:color w:val="000000"/>
    </w:rPr>
  </w:style>
  <w:style w:type="character" w:styleId="GevolgdeHyperlink">
    <w:name w:val="FollowedHyperlink"/>
    <w:rsid w:val="00537ED2"/>
    <w:rPr>
      <w:color w:val="800080"/>
      <w:u w:val="single"/>
    </w:rPr>
  </w:style>
  <w:style w:type="character" w:customStyle="1" w:styleId="Kop5Char">
    <w:name w:val="Kop 5 Char"/>
    <w:link w:val="Kop5"/>
    <w:uiPriority w:val="9"/>
    <w:semiHidden/>
    <w:rsid w:val="00E56CFE"/>
    <w:rPr>
      <w:rFonts w:ascii="Calibri" w:eastAsia="Times New Roman" w:hAnsi="Calibri" w:cs="Times New Roman"/>
      <w:b/>
      <w:bCs/>
      <w:i/>
      <w:iCs/>
      <w:sz w:val="26"/>
      <w:szCs w:val="26"/>
    </w:rPr>
  </w:style>
  <w:style w:type="paragraph" w:styleId="Lijstalinea">
    <w:name w:val="List Paragraph"/>
    <w:basedOn w:val="Standaard"/>
    <w:rsid w:val="00E22B8D"/>
    <w:pPr>
      <w:spacing w:after="0" w:line="240" w:lineRule="auto"/>
      <w:ind w:left="720"/>
      <w:contextualSpacing/>
    </w:pPr>
    <w:rPr>
      <w:rFonts w:ascii="Arial" w:eastAsia="Times New Roman" w:hAnsi="Arial" w:cs="Times New Roman"/>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1659923689">
      <w:bodyDiv w:val="1"/>
      <w:marLeft w:val="0"/>
      <w:marRight w:val="0"/>
      <w:marTop w:val="0"/>
      <w:marBottom w:val="0"/>
      <w:divBdr>
        <w:top w:val="none" w:sz="0" w:space="0" w:color="auto"/>
        <w:left w:val="none" w:sz="0" w:space="0" w:color="auto"/>
        <w:bottom w:val="none" w:sz="0" w:space="0" w:color="auto"/>
        <w:right w:val="none" w:sz="0" w:space="0" w:color="auto"/>
      </w:divBdr>
      <w:divsChild>
        <w:div w:id="1678851769">
          <w:marLeft w:val="0"/>
          <w:marRight w:val="0"/>
          <w:marTop w:val="0"/>
          <w:marBottom w:val="0"/>
          <w:divBdr>
            <w:top w:val="none" w:sz="0" w:space="0" w:color="auto"/>
            <w:left w:val="none" w:sz="0" w:space="0" w:color="auto"/>
            <w:bottom w:val="none" w:sz="0" w:space="0" w:color="auto"/>
            <w:right w:val="none" w:sz="0" w:space="0" w:color="auto"/>
          </w:divBdr>
        </w:div>
        <w:div w:id="1558129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tiff"/></Relationships>
</file>

<file path=word/_rels/settings.xml.rels><?xml version="1.0" encoding="UTF-8" standalone="yes"?>
<Relationships xmlns="http://schemas.openxmlformats.org/package/2006/relationships"><Relationship Id="rId1" Type="http://schemas.openxmlformats.org/officeDocument/2006/relationships/attachedTemplate" Target="file:///K:\Marketing\6_Vakbladen\Persbericht_HN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178E-6BBA-4387-B04C-6AE1FD25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Persbericht_HNL</Template>
  <TotalTime>4</TotalTime>
  <Pages>3</Pages>
  <Words>470</Words>
  <Characters>2591</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3055</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Mulder</dc:creator>
  <cp:lastModifiedBy>Ellis Donath</cp:lastModifiedBy>
  <cp:revision>2</cp:revision>
  <cp:lastPrinted>2017-06-07T06:37:00Z</cp:lastPrinted>
  <dcterms:created xsi:type="dcterms:W3CDTF">2017-06-19T09:32:00Z</dcterms:created>
  <dcterms:modified xsi:type="dcterms:W3CDTF">2017-06-19T09:32:00Z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